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0B57D" w14:textId="20BFAF02" w:rsidR="005D2DA0" w:rsidRPr="00D0641A" w:rsidRDefault="00D0641A" w:rsidP="006E2B63">
      <w:pPr>
        <w:spacing w:line="360" w:lineRule="auto"/>
        <w:jc w:val="center"/>
        <w:rPr>
          <w:rFonts w:ascii="Arial" w:hAnsi="Arial" w:cs="Arial"/>
          <w:b/>
          <w:bCs/>
          <w:sz w:val="20"/>
          <w:szCs w:val="20"/>
          <w:lang w:val="en-GB"/>
        </w:rPr>
      </w:pPr>
      <w:r>
        <w:rPr>
          <w:rFonts w:ascii="Arial" w:hAnsi="Arial" w:cs="Arial"/>
          <w:b/>
          <w:bCs/>
          <w:sz w:val="20"/>
          <w:szCs w:val="20"/>
          <w:lang w:val="en-GB"/>
        </w:rPr>
        <w:t>PRESS RELEASE</w:t>
      </w:r>
    </w:p>
    <w:p w14:paraId="2B2C63C2" w14:textId="679B061A" w:rsidR="006E1C71" w:rsidRPr="00D0641A" w:rsidRDefault="00D0641A" w:rsidP="006E1C71">
      <w:pPr>
        <w:pStyle w:val="PargrafodaLista"/>
        <w:jc w:val="center"/>
        <w:rPr>
          <w:rFonts w:ascii="Arial" w:hAnsi="Arial" w:cs="Arial"/>
          <w:b/>
          <w:bCs/>
          <w:sz w:val="20"/>
          <w:szCs w:val="20"/>
          <w:lang w:val="en-GB"/>
        </w:rPr>
      </w:pPr>
      <w:r w:rsidRPr="00D0641A">
        <w:rPr>
          <w:rFonts w:ascii="Arial" w:hAnsi="Arial" w:cs="Arial"/>
          <w:b/>
          <w:bCs/>
          <w:sz w:val="32"/>
          <w:szCs w:val="32"/>
          <w:lang w:val="en-GB"/>
        </w:rPr>
        <w:t>Lisbon hosts the Carlsberg Football Park, featuring the broadcast of the UEFA NATIONS LEAGUE 2025</w:t>
      </w:r>
    </w:p>
    <w:p w14:paraId="0BF87706" w14:textId="6651AC4B" w:rsidR="005905B7" w:rsidRPr="006E1C71" w:rsidRDefault="006E1C71" w:rsidP="00400ED6">
      <w:pPr>
        <w:rPr>
          <w:rFonts w:ascii="Arial" w:hAnsi="Arial" w:cs="Arial"/>
          <w:b/>
          <w:bCs/>
          <w:sz w:val="20"/>
          <w:szCs w:val="20"/>
        </w:rPr>
      </w:pPr>
      <w:r w:rsidRPr="006E1C71">
        <w:rPr>
          <w:rFonts w:ascii="Arial" w:hAnsi="Arial" w:cs="Arial"/>
          <w:b/>
          <w:bCs/>
          <w:noProof/>
          <w:sz w:val="20"/>
          <w:szCs w:val="20"/>
        </w:rPr>
        <w:drawing>
          <wp:inline distT="0" distB="0" distL="0" distR="0" wp14:anchorId="66B52C5A" wp14:editId="184D3E09">
            <wp:extent cx="5765160" cy="3026980"/>
            <wp:effectExtent l="0" t="0" r="1270" b="0"/>
            <wp:docPr id="13596864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86407" name="Imagem 1359686407"/>
                    <pic:cNvPicPr/>
                  </pic:nvPicPr>
                  <pic:blipFill>
                    <a:blip r:embed="rId8"/>
                    <a:stretch>
                      <a:fillRect/>
                    </a:stretch>
                  </pic:blipFill>
                  <pic:spPr>
                    <a:xfrm>
                      <a:off x="0" y="0"/>
                      <a:ext cx="5783482" cy="3036600"/>
                    </a:xfrm>
                    <a:prstGeom prst="rect">
                      <a:avLst/>
                    </a:prstGeom>
                  </pic:spPr>
                </pic:pic>
              </a:graphicData>
            </a:graphic>
          </wp:inline>
        </w:drawing>
      </w:r>
    </w:p>
    <w:p w14:paraId="114A3364" w14:textId="77777777" w:rsidR="005905B7" w:rsidRPr="006E1C71" w:rsidRDefault="005905B7" w:rsidP="00400ED6">
      <w:pPr>
        <w:rPr>
          <w:rFonts w:ascii="Arial" w:hAnsi="Arial" w:cs="Arial"/>
          <w:b/>
          <w:bCs/>
          <w:sz w:val="20"/>
          <w:szCs w:val="20"/>
        </w:rPr>
      </w:pPr>
    </w:p>
    <w:p w14:paraId="2058F023" w14:textId="043FA098" w:rsidR="00D0641A" w:rsidRPr="00D0641A" w:rsidRDefault="00D0641A" w:rsidP="002F3E41">
      <w:pPr>
        <w:numPr>
          <w:ilvl w:val="0"/>
          <w:numId w:val="3"/>
        </w:numPr>
        <w:jc w:val="both"/>
        <w:rPr>
          <w:rFonts w:ascii="Arial" w:eastAsia="Klavika Lt" w:hAnsi="Arial" w:cs="Arial"/>
          <w:sz w:val="21"/>
          <w:szCs w:val="21"/>
          <w:lang w:val="en-GB"/>
        </w:rPr>
      </w:pPr>
      <w:r w:rsidRPr="00D0641A">
        <w:rPr>
          <w:rFonts w:ascii="Arial" w:eastAsia="Klavika Lt" w:hAnsi="Arial" w:cs="Arial"/>
          <w:sz w:val="21"/>
          <w:szCs w:val="21"/>
          <w:lang w:val="en-GB"/>
        </w:rPr>
        <w:t>From June 4</w:t>
      </w:r>
      <w:r w:rsidRPr="00D0641A">
        <w:rPr>
          <w:rFonts w:ascii="Arial" w:eastAsia="Klavika Lt" w:hAnsi="Arial" w:cs="Arial"/>
          <w:sz w:val="21"/>
          <w:szCs w:val="21"/>
          <w:lang w:val="en-GB"/>
        </w:rPr>
        <w:t>th</w:t>
      </w:r>
      <w:r w:rsidRPr="00D0641A">
        <w:rPr>
          <w:rFonts w:ascii="Arial" w:eastAsia="Klavika Lt" w:hAnsi="Arial" w:cs="Arial"/>
          <w:sz w:val="21"/>
          <w:szCs w:val="21"/>
          <w:lang w:val="en-GB"/>
        </w:rPr>
        <w:t xml:space="preserve"> to 8</w:t>
      </w:r>
      <w:r w:rsidRPr="00D0641A">
        <w:rPr>
          <w:rFonts w:ascii="Arial" w:eastAsia="Klavika Lt" w:hAnsi="Arial" w:cs="Arial"/>
          <w:sz w:val="21"/>
          <w:szCs w:val="21"/>
          <w:lang w:val="en-GB"/>
        </w:rPr>
        <w:t>th</w:t>
      </w:r>
      <w:r w:rsidRPr="00D0641A">
        <w:rPr>
          <w:rFonts w:ascii="Arial" w:eastAsia="Klavika Lt" w:hAnsi="Arial" w:cs="Arial"/>
          <w:sz w:val="21"/>
          <w:szCs w:val="21"/>
          <w:lang w:val="en-GB"/>
        </w:rPr>
        <w:t>, at Ribeira das Naus</w:t>
      </w:r>
    </w:p>
    <w:p w14:paraId="79D6100F" w14:textId="77777777" w:rsidR="00D0641A" w:rsidRDefault="00D0641A" w:rsidP="00D0641A">
      <w:pPr>
        <w:numPr>
          <w:ilvl w:val="0"/>
          <w:numId w:val="3"/>
        </w:numPr>
        <w:jc w:val="both"/>
        <w:rPr>
          <w:rFonts w:ascii="Arial" w:eastAsia="Klavika Lt" w:hAnsi="Arial" w:cs="Arial"/>
          <w:sz w:val="21"/>
          <w:szCs w:val="21"/>
          <w:lang w:val="en-GB"/>
        </w:rPr>
      </w:pPr>
      <w:r w:rsidRPr="00D0641A">
        <w:rPr>
          <w:rFonts w:ascii="Arial" w:eastAsia="Klavika Lt" w:hAnsi="Arial" w:cs="Arial"/>
          <w:sz w:val="21"/>
          <w:szCs w:val="21"/>
          <w:lang w:val="en-GB"/>
        </w:rPr>
        <w:t>Free entry, limited to venue capacity</w:t>
      </w:r>
      <w:r w:rsidRPr="00D0641A">
        <w:rPr>
          <w:rFonts w:ascii="Arial" w:eastAsia="Klavika Lt" w:hAnsi="Arial" w:cs="Arial"/>
          <w:sz w:val="21"/>
          <w:szCs w:val="21"/>
          <w:lang w:val="en-GB"/>
        </w:rPr>
        <w:t xml:space="preserve"> </w:t>
      </w:r>
    </w:p>
    <w:p w14:paraId="41DEFA10" w14:textId="1B6481D9" w:rsidR="00570D47" w:rsidRPr="00D0641A" w:rsidRDefault="00D0641A" w:rsidP="00D0641A">
      <w:pPr>
        <w:numPr>
          <w:ilvl w:val="0"/>
          <w:numId w:val="3"/>
        </w:numPr>
        <w:jc w:val="both"/>
        <w:rPr>
          <w:rFonts w:ascii="Arial" w:eastAsia="Klavika Lt" w:hAnsi="Arial" w:cs="Arial"/>
          <w:sz w:val="21"/>
          <w:szCs w:val="21"/>
          <w:lang w:val="en-GB"/>
        </w:rPr>
      </w:pPr>
      <w:r w:rsidRPr="00D0641A">
        <w:rPr>
          <w:rFonts w:ascii="Arial" w:eastAsia="Klavika Lt" w:hAnsi="Arial" w:cs="Arial"/>
          <w:sz w:val="21"/>
          <w:szCs w:val="21"/>
          <w:lang w:val="en-GB"/>
        </w:rPr>
        <w:t>Space dedicated to the broadcast of the UEFA Nations League 2025</w:t>
      </w:r>
    </w:p>
    <w:p w14:paraId="7C1E9DBD" w14:textId="77777777" w:rsidR="00D0641A" w:rsidRPr="00D0641A" w:rsidRDefault="00D0641A" w:rsidP="00570D47">
      <w:pPr>
        <w:spacing w:line="360" w:lineRule="auto"/>
        <w:jc w:val="both"/>
        <w:rPr>
          <w:rFonts w:ascii="Arial" w:hAnsi="Arial" w:cs="Arial"/>
          <w:b/>
          <w:bCs/>
          <w:sz w:val="20"/>
          <w:szCs w:val="20"/>
          <w:u w:val="single"/>
          <w:lang w:val="en-GB"/>
        </w:rPr>
      </w:pPr>
    </w:p>
    <w:p w14:paraId="495132EF" w14:textId="77777777" w:rsidR="00D0641A" w:rsidRPr="00D0641A"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 xml:space="preserve">Carlsberg joins Sport TV, Câmara Municipal de Lisboa, and All </w:t>
      </w:r>
      <w:proofErr w:type="gramStart"/>
      <w:r w:rsidRPr="00D0641A">
        <w:rPr>
          <w:rFonts w:ascii="Arial" w:hAnsi="Arial" w:cs="Arial"/>
          <w:sz w:val="22"/>
          <w:szCs w:val="22"/>
          <w:lang w:val="en-GB"/>
        </w:rPr>
        <w:t>In</w:t>
      </w:r>
      <w:proofErr w:type="gramEnd"/>
      <w:r w:rsidRPr="00D0641A">
        <w:rPr>
          <w:rFonts w:ascii="Arial" w:hAnsi="Arial" w:cs="Arial"/>
          <w:sz w:val="22"/>
          <w:szCs w:val="22"/>
          <w:lang w:val="en-GB"/>
        </w:rPr>
        <w:t xml:space="preserve"> Events to announce the creation of the Carlsberg Football Park. The official Lisbon venue for broadcasting the UEFA Nations League semi-finals and finals will be in the gardens of Ribeira das Naus. Rádio Comercial, JC Decaux, and the Portuguese Navy also join this major football celebration.</w:t>
      </w:r>
    </w:p>
    <w:p w14:paraId="4B1BC72D" w14:textId="77777777" w:rsidR="00D0641A" w:rsidRPr="00D0641A" w:rsidRDefault="00D0641A" w:rsidP="00D0641A">
      <w:pPr>
        <w:pStyle w:val="SemEspaamento"/>
        <w:jc w:val="both"/>
        <w:rPr>
          <w:rFonts w:ascii="Arial" w:hAnsi="Arial" w:cs="Arial"/>
          <w:sz w:val="22"/>
          <w:szCs w:val="22"/>
          <w:lang w:val="en-GB"/>
        </w:rPr>
      </w:pPr>
    </w:p>
    <w:p w14:paraId="48AB3BE1" w14:textId="03B4E6B6" w:rsidR="00163EC1"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With official authorization from UEFA and free entry, the Carlsberg Football Park promises to be the favorite meeting point for everyone wishing to watch the matches of the European competition. Featuring a giant screen and a festive atmosphere, the space will provide live broadcasts of the games and will also include food areas, live entertainment, and interactive activities for all.</w:t>
      </w:r>
    </w:p>
    <w:p w14:paraId="7A52CE6B" w14:textId="77777777" w:rsidR="00D0641A" w:rsidRPr="00D0641A" w:rsidRDefault="00D0641A" w:rsidP="00D0641A">
      <w:pPr>
        <w:pStyle w:val="SemEspaamento"/>
        <w:jc w:val="both"/>
        <w:rPr>
          <w:rFonts w:ascii="Arial" w:eastAsia="Klavika Bd" w:hAnsi="Arial" w:cs="Arial"/>
          <w:b/>
          <w:sz w:val="22"/>
          <w:szCs w:val="22"/>
          <w:u w:val="single"/>
          <w:lang w:val="en-GB"/>
        </w:rPr>
      </w:pPr>
    </w:p>
    <w:p w14:paraId="0CB34216" w14:textId="77777777" w:rsidR="00D0641A" w:rsidRPr="00D0641A" w:rsidRDefault="00D0641A" w:rsidP="00D0641A">
      <w:pPr>
        <w:pStyle w:val="SemEspaamento"/>
        <w:jc w:val="both"/>
        <w:rPr>
          <w:rFonts w:ascii="Arial" w:eastAsia="Klavika Bd" w:hAnsi="Arial" w:cs="Arial"/>
          <w:b/>
          <w:sz w:val="22"/>
          <w:szCs w:val="22"/>
          <w:u w:val="single"/>
          <w:lang w:val="en-GB"/>
        </w:rPr>
      </w:pPr>
      <w:r w:rsidRPr="00D0641A">
        <w:rPr>
          <w:rFonts w:ascii="Arial" w:eastAsia="Klavika Bd" w:hAnsi="Arial" w:cs="Arial"/>
          <w:b/>
          <w:sz w:val="22"/>
          <w:szCs w:val="22"/>
          <w:u w:val="single"/>
          <w:lang w:val="en-GB"/>
        </w:rPr>
        <w:t>Statement from Bruno Albuquerque, Marketing Director for Beers and Sponsorships at Super Bock Group:</w:t>
      </w:r>
    </w:p>
    <w:p w14:paraId="53FAF92B" w14:textId="77777777" w:rsidR="00D0641A" w:rsidRPr="00D0641A" w:rsidRDefault="00D0641A" w:rsidP="00D0641A">
      <w:pPr>
        <w:pStyle w:val="SemEspaamento"/>
        <w:jc w:val="both"/>
        <w:rPr>
          <w:rFonts w:ascii="Arial" w:eastAsia="Klavika Bd" w:hAnsi="Arial" w:cs="Arial"/>
          <w:b/>
          <w:sz w:val="22"/>
          <w:szCs w:val="22"/>
          <w:u w:val="single"/>
          <w:lang w:val="en-GB"/>
        </w:rPr>
      </w:pPr>
    </w:p>
    <w:p w14:paraId="2F708622" w14:textId="5E35C2C8" w:rsidR="00E8429B" w:rsidRPr="00D0641A"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“With the Carlsberg Football Park, we want to go beyond simply broadcasting a football match. We aim to create a true collective moment of celebration, where football is experienced with intensity, emotion, and sharing. This initiative puts the fans at the center of everything and reinforces our ambition to promote meaningful experiences that connect people and inspire a balanced lifestyle.”</w:t>
      </w:r>
    </w:p>
    <w:p w14:paraId="377143E4" w14:textId="77777777" w:rsidR="00882C5F" w:rsidRPr="00D0641A" w:rsidRDefault="00882C5F" w:rsidP="00882C5F">
      <w:pPr>
        <w:pStyle w:val="SemEspaamento"/>
        <w:jc w:val="both"/>
        <w:rPr>
          <w:rFonts w:ascii="Arial" w:eastAsia="Klavika Bd" w:hAnsi="Arial" w:cs="Arial"/>
          <w:b/>
          <w:sz w:val="22"/>
          <w:szCs w:val="22"/>
          <w:u w:val="single"/>
          <w:lang w:val="en-GB"/>
        </w:rPr>
      </w:pPr>
    </w:p>
    <w:p w14:paraId="6E447691" w14:textId="77777777" w:rsidR="00D0641A" w:rsidRPr="00D0641A" w:rsidRDefault="00D0641A" w:rsidP="00D0641A">
      <w:pPr>
        <w:pStyle w:val="SemEspaamento"/>
        <w:jc w:val="both"/>
        <w:rPr>
          <w:rFonts w:ascii="Arial" w:eastAsia="Klavika Bd" w:hAnsi="Arial" w:cs="Arial"/>
          <w:b/>
          <w:sz w:val="22"/>
          <w:szCs w:val="22"/>
          <w:u w:val="single"/>
          <w:lang w:val="en-GB"/>
        </w:rPr>
      </w:pPr>
      <w:r w:rsidRPr="00D0641A">
        <w:rPr>
          <w:rFonts w:ascii="Arial" w:eastAsia="Klavika Bd" w:hAnsi="Arial" w:cs="Arial"/>
          <w:b/>
          <w:sz w:val="22"/>
          <w:szCs w:val="22"/>
          <w:u w:val="single"/>
          <w:lang w:val="en-GB"/>
        </w:rPr>
        <w:t>Statement from Nuno Ferreira Pires, CEO of SPORT TV in Portugal:</w:t>
      </w:r>
    </w:p>
    <w:p w14:paraId="53859821" w14:textId="77777777" w:rsidR="00D0641A" w:rsidRPr="00D0641A" w:rsidRDefault="00D0641A" w:rsidP="00D0641A">
      <w:pPr>
        <w:pStyle w:val="SemEspaamento"/>
        <w:jc w:val="both"/>
        <w:rPr>
          <w:rFonts w:ascii="Arial" w:eastAsia="Klavika Bd" w:hAnsi="Arial" w:cs="Arial"/>
          <w:b/>
          <w:sz w:val="22"/>
          <w:szCs w:val="22"/>
          <w:u w:val="single"/>
          <w:lang w:val="en-GB"/>
        </w:rPr>
      </w:pPr>
    </w:p>
    <w:p w14:paraId="31F747DC" w14:textId="77777777" w:rsidR="00D0641A" w:rsidRPr="00D0641A"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 xml:space="preserve">“The strength of football comes from the fans. Fans are responsible for creating the unique and electrifying atmosphere experienced in stadiums, which drives players, </w:t>
      </w:r>
      <w:r w:rsidRPr="00D0641A">
        <w:rPr>
          <w:rFonts w:ascii="Arial" w:hAnsi="Arial" w:cs="Arial"/>
          <w:sz w:val="22"/>
          <w:szCs w:val="22"/>
          <w:lang w:val="en-GB"/>
        </w:rPr>
        <w:lastRenderedPageBreak/>
        <w:t>clubs, and national teams. That is why SPORT TV is extremely proud to partner with Carlsberg Football Park, committing to bring all the emotions of our National Team’s achievements to the Portuguese people, now in the final phase of the Nations League.”</w:t>
      </w:r>
    </w:p>
    <w:p w14:paraId="08DFF39D" w14:textId="77777777" w:rsidR="00D0641A" w:rsidRPr="00D0641A" w:rsidRDefault="00D0641A" w:rsidP="00D0641A">
      <w:pPr>
        <w:pStyle w:val="SemEspaamento"/>
        <w:jc w:val="both"/>
        <w:rPr>
          <w:rFonts w:ascii="Arial" w:hAnsi="Arial" w:cs="Arial"/>
          <w:sz w:val="22"/>
          <w:szCs w:val="22"/>
          <w:lang w:val="en-GB"/>
        </w:rPr>
      </w:pPr>
    </w:p>
    <w:p w14:paraId="2220BFB4" w14:textId="77777777" w:rsidR="00D0641A" w:rsidRPr="00D0641A" w:rsidRDefault="00D0641A" w:rsidP="00D0641A">
      <w:pPr>
        <w:pStyle w:val="SemEspaamento"/>
        <w:jc w:val="both"/>
        <w:rPr>
          <w:rFonts w:ascii="Arial" w:eastAsia="Klavika Bd" w:hAnsi="Arial" w:cs="Arial"/>
          <w:b/>
          <w:sz w:val="22"/>
          <w:szCs w:val="22"/>
          <w:u w:val="single"/>
          <w:lang w:val="en-GB"/>
        </w:rPr>
      </w:pPr>
      <w:r w:rsidRPr="00D0641A">
        <w:rPr>
          <w:rFonts w:ascii="Arial" w:eastAsia="Klavika Bd" w:hAnsi="Arial" w:cs="Arial"/>
          <w:b/>
          <w:sz w:val="22"/>
          <w:szCs w:val="22"/>
          <w:u w:val="single"/>
          <w:lang w:val="en-GB"/>
        </w:rPr>
        <w:t>Statement from Rui Cordeiro, Lisbon City Council Sports Councillor:</w:t>
      </w:r>
    </w:p>
    <w:p w14:paraId="5D670EF7" w14:textId="77777777" w:rsidR="00D0641A" w:rsidRPr="00D0641A" w:rsidRDefault="00D0641A" w:rsidP="00D0641A">
      <w:pPr>
        <w:pStyle w:val="SemEspaamento"/>
        <w:jc w:val="both"/>
        <w:rPr>
          <w:rFonts w:ascii="Arial" w:eastAsia="Klavika Bd" w:hAnsi="Arial" w:cs="Arial"/>
          <w:b/>
          <w:sz w:val="22"/>
          <w:szCs w:val="22"/>
          <w:u w:val="single"/>
          <w:lang w:val="en-GB"/>
        </w:rPr>
      </w:pPr>
    </w:p>
    <w:p w14:paraId="29EE5125" w14:textId="55B60ADF" w:rsidR="00C018A4"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“Lisbon is a stage for great emotions and celebrations, and the Carlsberg Football Park represents exactly that: a city that lives sport, welcoming with enthusiasm those who live here and those who visit us. This initiative reinforces our commitment to sport for all, in an iconic public space that combines football, culture, and outdoor socializing. We are ready to cheer for our national team, with open arms for another great celebration in Lisbon.”</w:t>
      </w:r>
    </w:p>
    <w:p w14:paraId="6F1C549F" w14:textId="77777777" w:rsidR="00D0641A" w:rsidRPr="00D0641A" w:rsidRDefault="00D0641A" w:rsidP="00D0641A">
      <w:pPr>
        <w:pStyle w:val="SemEspaamento"/>
        <w:jc w:val="both"/>
        <w:rPr>
          <w:rFonts w:ascii="Arial" w:hAnsi="Arial" w:cs="Arial"/>
          <w:sz w:val="22"/>
          <w:szCs w:val="22"/>
          <w:lang w:val="en-GB"/>
        </w:rPr>
      </w:pPr>
    </w:p>
    <w:p w14:paraId="00B91F0F" w14:textId="77777777" w:rsidR="00D0641A" w:rsidRPr="00D0641A" w:rsidRDefault="00D0641A" w:rsidP="00D0641A">
      <w:pPr>
        <w:pStyle w:val="SemEspaamento"/>
        <w:jc w:val="both"/>
        <w:rPr>
          <w:rFonts w:ascii="Arial" w:eastAsia="Klavika Bd" w:hAnsi="Arial" w:cs="Arial"/>
          <w:b/>
          <w:sz w:val="22"/>
          <w:szCs w:val="22"/>
          <w:u w:val="single"/>
          <w:lang w:val="en-GB"/>
        </w:rPr>
      </w:pPr>
      <w:r w:rsidRPr="00D0641A">
        <w:rPr>
          <w:rFonts w:ascii="Arial" w:eastAsia="Klavika Bd" w:hAnsi="Arial" w:cs="Arial"/>
          <w:b/>
          <w:sz w:val="22"/>
          <w:szCs w:val="22"/>
          <w:u w:val="single"/>
          <w:lang w:val="en-GB"/>
        </w:rPr>
        <w:t xml:space="preserve">Statement from Francisco Mello e Castro, CEO of All </w:t>
      </w:r>
      <w:proofErr w:type="gramStart"/>
      <w:r w:rsidRPr="00D0641A">
        <w:rPr>
          <w:rFonts w:ascii="Arial" w:eastAsia="Klavika Bd" w:hAnsi="Arial" w:cs="Arial"/>
          <w:b/>
          <w:sz w:val="22"/>
          <w:szCs w:val="22"/>
          <w:u w:val="single"/>
          <w:lang w:val="en-GB"/>
        </w:rPr>
        <w:t>In</w:t>
      </w:r>
      <w:proofErr w:type="gramEnd"/>
      <w:r w:rsidRPr="00D0641A">
        <w:rPr>
          <w:rFonts w:ascii="Arial" w:eastAsia="Klavika Bd" w:hAnsi="Arial" w:cs="Arial"/>
          <w:b/>
          <w:sz w:val="22"/>
          <w:szCs w:val="22"/>
          <w:u w:val="single"/>
          <w:lang w:val="en-GB"/>
        </w:rPr>
        <w:t xml:space="preserve"> Events:</w:t>
      </w:r>
    </w:p>
    <w:p w14:paraId="58E9285D" w14:textId="77777777" w:rsidR="00D0641A" w:rsidRPr="00D0641A" w:rsidRDefault="00D0641A" w:rsidP="00D0641A">
      <w:pPr>
        <w:pStyle w:val="SemEspaamento"/>
        <w:jc w:val="both"/>
        <w:rPr>
          <w:rFonts w:ascii="Arial" w:eastAsia="Klavika Bd" w:hAnsi="Arial" w:cs="Arial"/>
          <w:b/>
          <w:sz w:val="22"/>
          <w:szCs w:val="22"/>
          <w:u w:val="single"/>
          <w:lang w:val="en-GB"/>
        </w:rPr>
      </w:pPr>
    </w:p>
    <w:p w14:paraId="1E32A701" w14:textId="03BE4E2F" w:rsidR="00C018A4"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“More than just broadcasting the final games of the UEFA Nations League, we want the Carlsberg Football Park to be the main meeting point for everyone who wants to enjoy good weather and this European competition with lots of celebration and fun after work and during the weekend. That’s why choosing such a central and pleasant location as the gardens of Ribeira das Naus is so important, a result of the partnership we established with Câmara Municipal de Lisboa and the Portuguese Navy — as well as Carlsberg, which allows us all to toast to summer and, ideally, to our national team bringing the trophy home!”</w:t>
      </w:r>
    </w:p>
    <w:p w14:paraId="78372BBF" w14:textId="77777777" w:rsidR="00D0641A" w:rsidRPr="00D0641A" w:rsidRDefault="00D0641A" w:rsidP="00D0641A">
      <w:pPr>
        <w:pStyle w:val="SemEspaamento"/>
        <w:jc w:val="both"/>
        <w:rPr>
          <w:rFonts w:ascii="Arial" w:hAnsi="Arial" w:cs="Arial"/>
          <w:sz w:val="22"/>
          <w:szCs w:val="22"/>
          <w:lang w:val="en-GB"/>
        </w:rPr>
      </w:pPr>
    </w:p>
    <w:p w14:paraId="67FE604D" w14:textId="2A1FBBED" w:rsidR="00D0641A" w:rsidRPr="00D0641A"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The Carlsberg Football Park kicks off on June 4</w:t>
      </w:r>
      <w:r>
        <w:rPr>
          <w:rFonts w:ascii="Arial" w:hAnsi="Arial" w:cs="Arial"/>
          <w:sz w:val="22"/>
          <w:szCs w:val="22"/>
          <w:lang w:val="en-GB"/>
        </w:rPr>
        <w:t>th</w:t>
      </w:r>
      <w:r w:rsidRPr="00D0641A">
        <w:rPr>
          <w:rFonts w:ascii="Arial" w:hAnsi="Arial" w:cs="Arial"/>
          <w:sz w:val="22"/>
          <w:szCs w:val="22"/>
          <w:lang w:val="en-GB"/>
        </w:rPr>
        <w:t xml:space="preserve"> with the Portugal vs. Germany match. Doors and all activities will open at 4 pm with a special broadcast of Rádio Comercial’s program “Já se Faz Tarde,” and the giant screen broadcast of the game will start at 8 pm. Fans will also enjoy a lively DJ set before, during, and after the match.</w:t>
      </w:r>
    </w:p>
    <w:p w14:paraId="24C155F2" w14:textId="77777777" w:rsidR="00D0641A" w:rsidRPr="00D0641A" w:rsidRDefault="00D0641A" w:rsidP="00D0641A">
      <w:pPr>
        <w:pStyle w:val="SemEspaamento"/>
        <w:jc w:val="both"/>
        <w:rPr>
          <w:rFonts w:ascii="Arial" w:hAnsi="Arial" w:cs="Arial"/>
          <w:sz w:val="22"/>
          <w:szCs w:val="22"/>
          <w:lang w:val="en-GB"/>
        </w:rPr>
      </w:pPr>
    </w:p>
    <w:p w14:paraId="60C44A44" w14:textId="71C9C209" w:rsidR="00991AB7" w:rsidRPr="00D0641A" w:rsidRDefault="00D0641A" w:rsidP="00D0641A">
      <w:pPr>
        <w:pStyle w:val="SemEspaamento"/>
        <w:jc w:val="both"/>
        <w:rPr>
          <w:rFonts w:ascii="Arial" w:hAnsi="Arial" w:cs="Arial"/>
          <w:sz w:val="22"/>
          <w:szCs w:val="22"/>
          <w:lang w:val="en-GB"/>
        </w:rPr>
      </w:pPr>
      <w:r w:rsidRPr="00D0641A">
        <w:rPr>
          <w:rFonts w:ascii="Arial" w:hAnsi="Arial" w:cs="Arial"/>
          <w:sz w:val="22"/>
          <w:szCs w:val="22"/>
          <w:lang w:val="en-GB"/>
        </w:rPr>
        <w:t>The space will be open from June 4</w:t>
      </w:r>
      <w:r>
        <w:rPr>
          <w:rFonts w:ascii="Arial" w:hAnsi="Arial" w:cs="Arial"/>
          <w:sz w:val="22"/>
          <w:szCs w:val="22"/>
          <w:lang w:val="en-GB"/>
        </w:rPr>
        <w:t>th</w:t>
      </w:r>
      <w:r w:rsidRPr="00D0641A">
        <w:rPr>
          <w:rFonts w:ascii="Arial" w:hAnsi="Arial" w:cs="Arial"/>
          <w:sz w:val="22"/>
          <w:szCs w:val="22"/>
          <w:lang w:val="en-GB"/>
        </w:rPr>
        <w:t xml:space="preserve"> to 8</w:t>
      </w:r>
      <w:r>
        <w:rPr>
          <w:rFonts w:ascii="Arial" w:hAnsi="Arial" w:cs="Arial"/>
          <w:sz w:val="22"/>
          <w:szCs w:val="22"/>
          <w:lang w:val="en-GB"/>
        </w:rPr>
        <w:t>th</w:t>
      </w:r>
      <w:r w:rsidRPr="00D0641A">
        <w:rPr>
          <w:rFonts w:ascii="Arial" w:hAnsi="Arial" w:cs="Arial"/>
          <w:sz w:val="22"/>
          <w:szCs w:val="22"/>
          <w:lang w:val="en-GB"/>
        </w:rPr>
        <w:t>, from 4 pm to 11 pm (June 4</w:t>
      </w:r>
      <w:r>
        <w:rPr>
          <w:rFonts w:ascii="Arial" w:hAnsi="Arial" w:cs="Arial"/>
          <w:sz w:val="22"/>
          <w:szCs w:val="22"/>
          <w:lang w:val="en-GB"/>
        </w:rPr>
        <w:t>th</w:t>
      </w:r>
      <w:r w:rsidRPr="00D0641A">
        <w:rPr>
          <w:rFonts w:ascii="Arial" w:hAnsi="Arial" w:cs="Arial"/>
          <w:sz w:val="22"/>
          <w:szCs w:val="22"/>
          <w:lang w:val="en-GB"/>
        </w:rPr>
        <w:t>), from 6 pm to 11 pm (June 5</w:t>
      </w:r>
      <w:r>
        <w:rPr>
          <w:rFonts w:ascii="Arial" w:hAnsi="Arial" w:cs="Arial"/>
          <w:sz w:val="22"/>
          <w:szCs w:val="22"/>
          <w:lang w:val="en-GB"/>
        </w:rPr>
        <w:t>th</w:t>
      </w:r>
      <w:r w:rsidRPr="00D0641A">
        <w:rPr>
          <w:rFonts w:ascii="Arial" w:hAnsi="Arial" w:cs="Arial"/>
          <w:sz w:val="22"/>
          <w:szCs w:val="22"/>
          <w:lang w:val="en-GB"/>
        </w:rPr>
        <w:t>), from 6 pm to midnight (June 6</w:t>
      </w:r>
      <w:r>
        <w:rPr>
          <w:rFonts w:ascii="Arial" w:hAnsi="Arial" w:cs="Arial"/>
          <w:sz w:val="22"/>
          <w:szCs w:val="22"/>
          <w:lang w:val="en-GB"/>
        </w:rPr>
        <w:t>th</w:t>
      </w:r>
      <w:r w:rsidRPr="00D0641A">
        <w:rPr>
          <w:rFonts w:ascii="Arial" w:hAnsi="Arial" w:cs="Arial"/>
          <w:sz w:val="22"/>
          <w:szCs w:val="22"/>
          <w:lang w:val="en-GB"/>
        </w:rPr>
        <w:t xml:space="preserve"> and 7</w:t>
      </w:r>
      <w:r>
        <w:rPr>
          <w:rFonts w:ascii="Arial" w:hAnsi="Arial" w:cs="Arial"/>
          <w:sz w:val="22"/>
          <w:szCs w:val="22"/>
          <w:lang w:val="en-GB"/>
        </w:rPr>
        <w:t>th</w:t>
      </w:r>
      <w:r w:rsidRPr="00D0641A">
        <w:rPr>
          <w:rFonts w:ascii="Arial" w:hAnsi="Arial" w:cs="Arial"/>
          <w:sz w:val="22"/>
          <w:szCs w:val="22"/>
          <w:lang w:val="en-GB"/>
        </w:rPr>
        <w:t>), and from noon to 11 pm (June 8</w:t>
      </w:r>
      <w:r>
        <w:rPr>
          <w:rFonts w:ascii="Arial" w:hAnsi="Arial" w:cs="Arial"/>
          <w:sz w:val="22"/>
          <w:szCs w:val="22"/>
          <w:lang w:val="en-GB"/>
        </w:rPr>
        <w:t>th</w:t>
      </w:r>
      <w:r w:rsidRPr="00D0641A">
        <w:rPr>
          <w:rFonts w:ascii="Arial" w:hAnsi="Arial" w:cs="Arial"/>
          <w:sz w:val="22"/>
          <w:szCs w:val="22"/>
          <w:lang w:val="en-GB"/>
        </w:rPr>
        <w:t>).</w:t>
      </w:r>
    </w:p>
    <w:p w14:paraId="324E59EC" w14:textId="48052D35" w:rsidR="00570D47" w:rsidRPr="006E1C71" w:rsidRDefault="006E1C71" w:rsidP="00570D47">
      <w:pPr>
        <w:spacing w:line="330" w:lineRule="atLeast"/>
        <w:jc w:val="both"/>
        <w:rPr>
          <w:rFonts w:ascii="Arial" w:eastAsia="Times New Roman" w:hAnsi="Arial" w:cs="Arial"/>
          <w:color w:val="212121"/>
          <w:kern w:val="0"/>
          <w:sz w:val="20"/>
          <w:szCs w:val="20"/>
          <w:lang w:eastAsia="pt-PT"/>
          <w14:ligatures w14:val="none"/>
        </w:rPr>
      </w:pPr>
      <w:r>
        <w:rPr>
          <w:rFonts w:ascii="Arial" w:eastAsia="Times New Roman" w:hAnsi="Arial" w:cs="Arial"/>
          <w:color w:val="000000"/>
          <w:kern w:val="0"/>
          <w:sz w:val="20"/>
          <w:szCs w:val="20"/>
          <w:bdr w:val="none" w:sz="0" w:space="0" w:color="auto" w:frame="1"/>
          <w:lang w:eastAsia="pt-PT"/>
          <w14:ligatures w14:val="none"/>
        </w:rPr>
        <w:t>------------------------------------------------------------------------------------------------------------------------------</w:t>
      </w:r>
    </w:p>
    <w:p w14:paraId="02DC76B3" w14:textId="77777777" w:rsidR="00570D47" w:rsidRPr="006E1C71" w:rsidRDefault="00570D47" w:rsidP="00570D47">
      <w:pPr>
        <w:jc w:val="both"/>
        <w:rPr>
          <w:rFonts w:ascii="Arial" w:eastAsia="Times New Roman" w:hAnsi="Arial" w:cs="Arial"/>
          <w:color w:val="212121"/>
          <w:kern w:val="0"/>
          <w:sz w:val="20"/>
          <w:szCs w:val="20"/>
          <w:lang w:eastAsia="pt-PT"/>
          <w14:ligatures w14:val="none"/>
        </w:rPr>
      </w:pPr>
      <w:r w:rsidRPr="006E1C71">
        <w:rPr>
          <w:rFonts w:ascii="Arial" w:eastAsia="Times New Roman" w:hAnsi="Arial" w:cs="Arial"/>
          <w:i/>
          <w:iCs/>
          <w:color w:val="000000"/>
          <w:kern w:val="0"/>
          <w:sz w:val="20"/>
          <w:szCs w:val="20"/>
          <w:shd w:val="clear" w:color="auto" w:fill="FFFFFF"/>
          <w:lang w:eastAsia="pt-PT"/>
          <w14:ligatures w14:val="none"/>
        </w:rPr>
        <w:t> </w:t>
      </w:r>
    </w:p>
    <w:p w14:paraId="53848021" w14:textId="59F3CC20" w:rsidR="006E1C71" w:rsidRPr="00D0641A" w:rsidRDefault="00D0641A" w:rsidP="00A20DB7">
      <w:pPr>
        <w:pBdr>
          <w:top w:val="nil"/>
          <w:left w:val="nil"/>
          <w:bottom w:val="nil"/>
          <w:right w:val="nil"/>
          <w:between w:val="nil"/>
        </w:pBdr>
        <w:rPr>
          <w:rFonts w:ascii="Arial" w:hAnsi="Arial" w:cs="Arial"/>
          <w:color w:val="196B24" w:themeColor="accent3"/>
          <w:sz w:val="20"/>
          <w:szCs w:val="20"/>
          <w:lang w:val="en-GB"/>
        </w:rPr>
      </w:pPr>
      <w:r w:rsidRPr="00D0641A">
        <w:rPr>
          <w:rFonts w:ascii="Arial" w:eastAsia="Klavika Lt" w:hAnsi="Arial" w:cs="Arial"/>
          <w:color w:val="000000"/>
          <w:sz w:val="20"/>
          <w:szCs w:val="20"/>
          <w:lang w:val="en-GB"/>
        </w:rPr>
        <w:t>More information</w:t>
      </w:r>
      <w:r>
        <w:rPr>
          <w:rFonts w:ascii="Arial" w:eastAsia="Klavika Lt" w:hAnsi="Arial" w:cs="Arial"/>
          <w:color w:val="000000"/>
          <w:sz w:val="20"/>
          <w:szCs w:val="20"/>
          <w:lang w:val="en-GB"/>
        </w:rPr>
        <w:t>s</w:t>
      </w:r>
      <w:r w:rsidR="006E1C71" w:rsidRPr="00D0641A">
        <w:rPr>
          <w:rFonts w:ascii="Arial" w:eastAsia="Klavika Lt" w:hAnsi="Arial" w:cs="Arial"/>
          <w:color w:val="000000"/>
          <w:sz w:val="20"/>
          <w:szCs w:val="20"/>
          <w:lang w:val="en-GB"/>
        </w:rPr>
        <w:t xml:space="preserve">: </w:t>
      </w:r>
      <w:hyperlink r:id="rId9">
        <w:r w:rsidR="006E1C71" w:rsidRPr="00D0641A">
          <w:rPr>
            <w:rFonts w:ascii="Arial" w:eastAsia="Klavika Lt" w:hAnsi="Arial" w:cs="Arial"/>
            <w:color w:val="00682E"/>
            <w:sz w:val="20"/>
            <w:szCs w:val="20"/>
            <w:u w:val="single"/>
            <w:lang w:val="en-GB"/>
          </w:rPr>
          <w:t>https://www.carlsberg.com/pt-pt/</w:t>
        </w:r>
      </w:hyperlink>
      <w:r w:rsidR="00A20DB7" w:rsidRPr="00D0641A">
        <w:rPr>
          <w:lang w:val="en-GB"/>
        </w:rPr>
        <w:t xml:space="preserve"> </w:t>
      </w:r>
      <w:r w:rsidRPr="00D0641A">
        <w:rPr>
          <w:rFonts w:ascii="Arial" w:eastAsia="Klavika Lt" w:hAnsi="Arial" w:cs="Arial"/>
          <w:color w:val="000000"/>
          <w:sz w:val="20"/>
          <w:szCs w:val="20"/>
          <w:lang w:val="en-GB"/>
        </w:rPr>
        <w:t>or</w:t>
      </w:r>
      <w:r w:rsidR="00A20DB7" w:rsidRPr="00D0641A">
        <w:rPr>
          <w:rFonts w:ascii="Arial" w:eastAsia="Klavika Lt" w:hAnsi="Arial" w:cs="Arial"/>
          <w:color w:val="000000"/>
          <w:sz w:val="20"/>
          <w:szCs w:val="20"/>
          <w:lang w:val="en-GB"/>
        </w:rPr>
        <w:t xml:space="preserve"> </w:t>
      </w:r>
      <w:hyperlink r:id="rId10" w:history="1">
        <w:r w:rsidR="00A20DB7" w:rsidRPr="00D0641A">
          <w:rPr>
            <w:rStyle w:val="Hiperligao"/>
            <w:rFonts w:ascii="Arial" w:hAnsi="Arial" w:cs="Arial"/>
            <w:color w:val="196B24" w:themeColor="accent3"/>
            <w:sz w:val="20"/>
            <w:szCs w:val="20"/>
            <w:lang w:val="en-GB"/>
          </w:rPr>
          <w:t>https://www.instagram.com/carlsbergportugal/</w:t>
        </w:r>
      </w:hyperlink>
    </w:p>
    <w:p w14:paraId="37D4B3AD" w14:textId="77777777" w:rsidR="00A20DB7" w:rsidRPr="00D0641A" w:rsidRDefault="00A20DB7" w:rsidP="00A20DB7">
      <w:pPr>
        <w:pBdr>
          <w:top w:val="nil"/>
          <w:left w:val="nil"/>
          <w:bottom w:val="nil"/>
          <w:right w:val="nil"/>
          <w:between w:val="nil"/>
        </w:pBdr>
        <w:jc w:val="both"/>
        <w:rPr>
          <w:rFonts w:ascii="Arial" w:hAnsi="Arial" w:cs="Arial"/>
          <w:sz w:val="20"/>
          <w:szCs w:val="20"/>
          <w:lang w:val="en-GB"/>
        </w:rPr>
      </w:pPr>
    </w:p>
    <w:p w14:paraId="44ABFD1A" w14:textId="77777777" w:rsidR="00A20DB7" w:rsidRPr="00D0641A" w:rsidRDefault="00A20DB7" w:rsidP="006E1C71">
      <w:pPr>
        <w:pBdr>
          <w:top w:val="nil"/>
          <w:left w:val="nil"/>
          <w:bottom w:val="nil"/>
          <w:right w:val="nil"/>
          <w:between w:val="nil"/>
        </w:pBdr>
        <w:rPr>
          <w:rFonts w:ascii="Arial" w:eastAsia="Klavika Lt" w:hAnsi="Arial" w:cs="Arial"/>
          <w:color w:val="00682E"/>
          <w:sz w:val="20"/>
          <w:szCs w:val="20"/>
          <w:lang w:val="en-GB"/>
        </w:rPr>
      </w:pPr>
    </w:p>
    <w:p w14:paraId="1D344E87" w14:textId="77777777" w:rsidR="006E1C71" w:rsidRPr="00D0641A" w:rsidRDefault="006E1C71" w:rsidP="006E1C71">
      <w:pPr>
        <w:pBdr>
          <w:top w:val="nil"/>
          <w:left w:val="nil"/>
          <w:bottom w:val="nil"/>
          <w:right w:val="nil"/>
          <w:between w:val="nil"/>
        </w:pBdr>
        <w:rPr>
          <w:rFonts w:ascii="Arial" w:eastAsia="Klavika Lt" w:hAnsi="Arial" w:cs="Arial"/>
          <w:color w:val="B21E28"/>
          <w:sz w:val="20"/>
          <w:szCs w:val="20"/>
          <w:lang w:val="en-GB"/>
        </w:rPr>
      </w:pPr>
    </w:p>
    <w:p w14:paraId="18F27E65" w14:textId="4315DBDE" w:rsidR="006E1C71" w:rsidRPr="00D0641A" w:rsidRDefault="00D0641A" w:rsidP="006E1C71">
      <w:pPr>
        <w:pBdr>
          <w:top w:val="nil"/>
          <w:left w:val="nil"/>
          <w:bottom w:val="nil"/>
          <w:right w:val="nil"/>
          <w:between w:val="nil"/>
        </w:pBdr>
        <w:rPr>
          <w:rFonts w:ascii="Arial" w:eastAsia="Klavika Lt" w:hAnsi="Arial" w:cs="Arial"/>
          <w:color w:val="000000"/>
          <w:sz w:val="20"/>
          <w:szCs w:val="20"/>
          <w:lang w:val="en-GB"/>
        </w:rPr>
      </w:pPr>
      <w:r w:rsidRPr="00D0641A">
        <w:rPr>
          <w:rFonts w:ascii="Arial" w:eastAsia="Klavika Lt" w:hAnsi="Arial" w:cs="Arial"/>
          <w:color w:val="000000"/>
          <w:sz w:val="20"/>
          <w:szCs w:val="20"/>
          <w:lang w:val="en-GB"/>
        </w:rPr>
        <w:t>Lisbon</w:t>
      </w:r>
      <w:r w:rsidR="006E1C71" w:rsidRPr="00D0641A">
        <w:rPr>
          <w:rFonts w:ascii="Arial" w:eastAsia="Klavika Lt" w:hAnsi="Arial" w:cs="Arial"/>
          <w:color w:val="000000"/>
          <w:sz w:val="20"/>
          <w:szCs w:val="20"/>
          <w:lang w:val="en-GB"/>
        </w:rPr>
        <w:t>,</w:t>
      </w:r>
      <w:r w:rsidR="006E1C71" w:rsidRPr="00D0641A">
        <w:rPr>
          <w:rFonts w:ascii="Arial" w:eastAsia="Klavika Lt" w:hAnsi="Arial" w:cs="Arial"/>
          <w:sz w:val="20"/>
          <w:szCs w:val="20"/>
          <w:lang w:val="en-GB"/>
        </w:rPr>
        <w:t xml:space="preserve"> </w:t>
      </w:r>
      <w:r w:rsidRPr="00D0641A">
        <w:rPr>
          <w:rFonts w:ascii="Arial" w:eastAsia="Klavika Lt" w:hAnsi="Arial" w:cs="Arial"/>
          <w:sz w:val="20"/>
          <w:szCs w:val="20"/>
          <w:lang w:val="en-GB"/>
        </w:rPr>
        <w:t>May 27th</w:t>
      </w:r>
      <w:r w:rsidR="006E1C71" w:rsidRPr="00D0641A">
        <w:rPr>
          <w:rFonts w:ascii="Arial" w:eastAsia="Klavika Lt" w:hAnsi="Arial" w:cs="Arial"/>
          <w:sz w:val="20"/>
          <w:szCs w:val="20"/>
          <w:lang w:val="en-GB"/>
        </w:rPr>
        <w:t xml:space="preserve"> 2025</w:t>
      </w:r>
    </w:p>
    <w:p w14:paraId="35A9ABEE" w14:textId="77777777" w:rsidR="006E1C71" w:rsidRPr="00D0641A" w:rsidRDefault="006E1C71" w:rsidP="006E1C71">
      <w:pPr>
        <w:pBdr>
          <w:top w:val="nil"/>
          <w:left w:val="nil"/>
          <w:bottom w:val="nil"/>
          <w:right w:val="nil"/>
          <w:between w:val="nil"/>
        </w:pBdr>
        <w:rPr>
          <w:rFonts w:ascii="Arial" w:eastAsia="Klavika Lt" w:hAnsi="Arial" w:cs="Arial"/>
          <w:sz w:val="20"/>
          <w:szCs w:val="20"/>
          <w:lang w:val="en-GB"/>
        </w:rPr>
      </w:pPr>
    </w:p>
    <w:p w14:paraId="4935AACB" w14:textId="399CFDD4" w:rsidR="006E1C71" w:rsidRPr="00D0641A" w:rsidRDefault="00D0641A" w:rsidP="006E1C71">
      <w:pPr>
        <w:jc w:val="center"/>
        <w:rPr>
          <w:rFonts w:ascii="Arial" w:eastAsia="Calibri" w:hAnsi="Arial" w:cs="Arial"/>
          <w:color w:val="262626"/>
          <w:sz w:val="20"/>
          <w:szCs w:val="20"/>
          <w:lang w:val="en-GB"/>
        </w:rPr>
      </w:pPr>
      <w:r w:rsidRPr="00D0641A">
        <w:rPr>
          <w:rFonts w:ascii="Arial" w:eastAsia="Calibri" w:hAnsi="Arial" w:cs="Arial"/>
          <w:sz w:val="20"/>
          <w:szCs w:val="20"/>
          <w:lang w:val="en-GB"/>
        </w:rPr>
        <w:t xml:space="preserve">Additional information: </w:t>
      </w:r>
      <w:r w:rsidR="006E1C71" w:rsidRPr="00D0641A">
        <w:rPr>
          <w:rFonts w:ascii="Arial" w:eastAsia="Calibri" w:hAnsi="Arial" w:cs="Arial"/>
          <w:sz w:val="20"/>
          <w:szCs w:val="20"/>
          <w:lang w:val="en-GB"/>
        </w:rPr>
        <w:t xml:space="preserve">CATARINA SIMÕES </w:t>
      </w:r>
      <w:proofErr w:type="gramStart"/>
      <w:r w:rsidR="006E1C71" w:rsidRPr="00D0641A">
        <w:rPr>
          <w:rFonts w:ascii="Arial" w:eastAsia="Calibri" w:hAnsi="Arial" w:cs="Arial"/>
          <w:sz w:val="20"/>
          <w:szCs w:val="20"/>
          <w:lang w:val="en-GB"/>
        </w:rPr>
        <w:t>FARINHA :</w:t>
      </w:r>
      <w:proofErr w:type="gramEnd"/>
      <w:r w:rsidR="006E1C71" w:rsidRPr="00D0641A">
        <w:rPr>
          <w:rFonts w:ascii="Arial" w:eastAsia="Calibri" w:hAnsi="Arial" w:cs="Arial"/>
          <w:sz w:val="20"/>
          <w:szCs w:val="20"/>
          <w:lang w:val="en-GB"/>
        </w:rPr>
        <w:t xml:space="preserve">: </w:t>
      </w:r>
      <w:r w:rsidR="006E1C71" w:rsidRPr="00D0641A">
        <w:rPr>
          <w:rFonts w:ascii="Arial" w:eastAsia="Calibri" w:hAnsi="Arial" w:cs="Arial"/>
          <w:color w:val="262626"/>
          <w:sz w:val="20"/>
          <w:szCs w:val="20"/>
          <w:lang w:val="en-GB"/>
        </w:rPr>
        <w:t>ISABEL CARRIÇO</w:t>
      </w:r>
    </w:p>
    <w:p w14:paraId="2AE605B7" w14:textId="77777777" w:rsidR="006E1C71" w:rsidRPr="00D0641A" w:rsidRDefault="006E1C71" w:rsidP="006E1C71">
      <w:pPr>
        <w:jc w:val="center"/>
        <w:rPr>
          <w:rFonts w:ascii="Arial" w:eastAsia="Calibri" w:hAnsi="Arial" w:cs="Arial"/>
          <w:color w:val="262626"/>
          <w:sz w:val="20"/>
          <w:szCs w:val="20"/>
          <w:lang w:val="en-GB"/>
        </w:rPr>
      </w:pPr>
    </w:p>
    <w:p w14:paraId="5575FA65" w14:textId="77777777" w:rsidR="006E1C71" w:rsidRPr="006E1C71" w:rsidRDefault="006E1C71" w:rsidP="006E1C71">
      <w:pPr>
        <w:jc w:val="center"/>
        <w:rPr>
          <w:rFonts w:ascii="Arial" w:eastAsia="Calibri" w:hAnsi="Arial" w:cs="Arial"/>
          <w:sz w:val="20"/>
          <w:szCs w:val="20"/>
          <w:vertAlign w:val="subscript"/>
        </w:rPr>
      </w:pPr>
      <w:r w:rsidRPr="006E1C71">
        <w:rPr>
          <w:rFonts w:ascii="Arial" w:eastAsia="Calibri" w:hAnsi="Arial" w:cs="Arial"/>
          <w:noProof/>
          <w:sz w:val="20"/>
          <w:szCs w:val="20"/>
        </w:rPr>
        <w:drawing>
          <wp:inline distT="0" distB="0" distL="0" distR="0" wp14:anchorId="1E6C2109" wp14:editId="353C1848">
            <wp:extent cx="628650" cy="235597"/>
            <wp:effectExtent l="0" t="0" r="0" b="0"/>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38175" b="14707"/>
                    <a:stretch>
                      <a:fillRect/>
                    </a:stretch>
                  </pic:blipFill>
                  <pic:spPr>
                    <a:xfrm>
                      <a:off x="0" y="0"/>
                      <a:ext cx="628650" cy="235597"/>
                    </a:xfrm>
                    <a:prstGeom prst="rect">
                      <a:avLst/>
                    </a:prstGeom>
                    <a:ln/>
                  </pic:spPr>
                </pic:pic>
              </a:graphicData>
            </a:graphic>
          </wp:inline>
        </w:drawing>
      </w:r>
    </w:p>
    <w:p w14:paraId="2A13E862" w14:textId="77777777" w:rsidR="006E1C71" w:rsidRPr="00D0641A" w:rsidRDefault="006E1C71" w:rsidP="006E1C71">
      <w:pPr>
        <w:jc w:val="center"/>
        <w:rPr>
          <w:rFonts w:ascii="Arial" w:eastAsia="Calibri" w:hAnsi="Arial" w:cs="Arial"/>
          <w:sz w:val="20"/>
          <w:szCs w:val="20"/>
          <w:vertAlign w:val="subscript"/>
          <w:lang w:val="en-GB"/>
        </w:rPr>
      </w:pPr>
      <w:r w:rsidRPr="00D0641A">
        <w:rPr>
          <w:rFonts w:ascii="Arial" w:eastAsia="Calibri" w:hAnsi="Arial" w:cs="Arial"/>
          <w:sz w:val="20"/>
          <w:szCs w:val="20"/>
          <w:vertAlign w:val="subscript"/>
          <w:lang w:val="en-GB"/>
        </w:rPr>
        <w:t xml:space="preserve">Tel. 218 508 </w:t>
      </w:r>
      <w:proofErr w:type="gramStart"/>
      <w:r w:rsidRPr="00D0641A">
        <w:rPr>
          <w:rFonts w:ascii="Arial" w:eastAsia="Calibri" w:hAnsi="Arial" w:cs="Arial"/>
          <w:sz w:val="20"/>
          <w:szCs w:val="20"/>
          <w:vertAlign w:val="subscript"/>
          <w:lang w:val="en-GB"/>
        </w:rPr>
        <w:t>110 :</w:t>
      </w:r>
      <w:proofErr w:type="gramEnd"/>
      <w:r w:rsidRPr="00D0641A">
        <w:rPr>
          <w:rFonts w:ascii="Arial" w:eastAsia="Calibri" w:hAnsi="Arial" w:cs="Arial"/>
          <w:sz w:val="20"/>
          <w:szCs w:val="20"/>
          <w:vertAlign w:val="subscript"/>
          <w:lang w:val="en-GB"/>
        </w:rPr>
        <w:t xml:space="preserve">: Tlm. 932 260 </w:t>
      </w:r>
      <w:proofErr w:type="gramStart"/>
      <w:r w:rsidRPr="00D0641A">
        <w:rPr>
          <w:rFonts w:ascii="Arial" w:eastAsia="Calibri" w:hAnsi="Arial" w:cs="Arial"/>
          <w:sz w:val="20"/>
          <w:szCs w:val="20"/>
          <w:vertAlign w:val="subscript"/>
          <w:lang w:val="en-GB"/>
        </w:rPr>
        <w:t>035 :</w:t>
      </w:r>
      <w:proofErr w:type="gramEnd"/>
      <w:r w:rsidRPr="00D0641A">
        <w:rPr>
          <w:rFonts w:ascii="Arial" w:eastAsia="Calibri" w:hAnsi="Arial" w:cs="Arial"/>
          <w:sz w:val="20"/>
          <w:szCs w:val="20"/>
          <w:vertAlign w:val="subscript"/>
          <w:lang w:val="en-GB"/>
        </w:rPr>
        <w:t>: 965 232 496</w:t>
      </w:r>
    </w:p>
    <w:p w14:paraId="58C6BC76" w14:textId="77777777" w:rsidR="006E1C71" w:rsidRPr="00D0641A" w:rsidRDefault="006E1C71" w:rsidP="006E1C71">
      <w:pPr>
        <w:jc w:val="center"/>
        <w:rPr>
          <w:rFonts w:ascii="Arial" w:eastAsia="Calibri" w:hAnsi="Arial" w:cs="Arial"/>
          <w:color w:val="0070C0"/>
          <w:sz w:val="20"/>
          <w:szCs w:val="20"/>
          <w:u w:val="single"/>
          <w:lang w:val="en-GB"/>
        </w:rPr>
      </w:pPr>
      <w:r w:rsidRPr="00D0641A">
        <w:rPr>
          <w:rFonts w:ascii="Arial" w:eastAsia="Calibri" w:hAnsi="Arial" w:cs="Arial"/>
          <w:color w:val="0070C0"/>
          <w:sz w:val="20"/>
          <w:szCs w:val="20"/>
          <w:u w:val="single"/>
          <w:vertAlign w:val="subscript"/>
          <w:lang w:val="en-GB"/>
        </w:rPr>
        <w:t>CATARINAFARINHA</w:t>
      </w:r>
      <w:hyperlink r:id="rId12">
        <w:r w:rsidRPr="00D0641A">
          <w:rPr>
            <w:rFonts w:ascii="Arial" w:eastAsia="Calibri" w:hAnsi="Arial" w:cs="Arial"/>
            <w:color w:val="0070C0"/>
            <w:sz w:val="20"/>
            <w:szCs w:val="20"/>
            <w:u w:val="single"/>
            <w:vertAlign w:val="subscript"/>
            <w:lang w:val="en-GB"/>
          </w:rPr>
          <w:t>@LPMCOM.PT</w:t>
        </w:r>
      </w:hyperlink>
      <w:r w:rsidRPr="00D0641A">
        <w:rPr>
          <w:rFonts w:ascii="Arial" w:eastAsia="Calibri" w:hAnsi="Arial" w:cs="Arial"/>
          <w:sz w:val="20"/>
          <w:szCs w:val="20"/>
          <w:vertAlign w:val="subscript"/>
          <w:lang w:val="en-GB"/>
        </w:rPr>
        <w:t xml:space="preserve"> :: </w:t>
      </w:r>
      <w:hyperlink r:id="rId13">
        <w:r w:rsidRPr="00D0641A">
          <w:rPr>
            <w:rFonts w:ascii="Arial" w:eastAsia="Calibri" w:hAnsi="Arial" w:cs="Arial"/>
            <w:color w:val="0070C0"/>
            <w:sz w:val="20"/>
            <w:szCs w:val="20"/>
            <w:u w:val="single"/>
            <w:vertAlign w:val="subscript"/>
            <w:lang w:val="en-GB"/>
          </w:rPr>
          <w:t>ISABELCARRICO@LPMCOM.PT</w:t>
        </w:r>
      </w:hyperlink>
    </w:p>
    <w:p w14:paraId="5B38D1EF" w14:textId="77777777" w:rsidR="006E1C71" w:rsidRPr="006E1C71" w:rsidRDefault="006E1C71" w:rsidP="006E1C71">
      <w:pPr>
        <w:jc w:val="center"/>
        <w:rPr>
          <w:rFonts w:ascii="Arial" w:eastAsia="Calibri" w:hAnsi="Arial" w:cs="Arial"/>
          <w:color w:val="808080"/>
          <w:sz w:val="20"/>
          <w:szCs w:val="20"/>
          <w:vertAlign w:val="subscript"/>
        </w:rPr>
      </w:pPr>
      <w:r w:rsidRPr="006E1C71">
        <w:rPr>
          <w:rFonts w:ascii="Arial" w:eastAsia="Calibri" w:hAnsi="Arial" w:cs="Arial"/>
          <w:color w:val="808080"/>
          <w:sz w:val="20"/>
          <w:szCs w:val="20"/>
          <w:vertAlign w:val="subscript"/>
        </w:rPr>
        <w:t>Ed. Lisboa Oriente, Av. Infante D. Henrique, 333 H, esc.49, 1800-282 Lisboa</w:t>
      </w:r>
    </w:p>
    <w:p w14:paraId="2DDA9A36" w14:textId="77777777" w:rsidR="006E1C71" w:rsidRPr="006E1C71" w:rsidRDefault="006E1C71" w:rsidP="006E1C71">
      <w:pPr>
        <w:jc w:val="center"/>
        <w:rPr>
          <w:rFonts w:ascii="Arial" w:eastAsia="Calibri" w:hAnsi="Arial" w:cs="Arial"/>
          <w:color w:val="808080"/>
          <w:sz w:val="20"/>
          <w:szCs w:val="20"/>
        </w:rPr>
      </w:pPr>
    </w:p>
    <w:p w14:paraId="3F1D6C16" w14:textId="34DED036" w:rsidR="008D0261" w:rsidRPr="006E1C71" w:rsidRDefault="006E1C71" w:rsidP="006E1C71">
      <w:pPr>
        <w:jc w:val="center"/>
        <w:rPr>
          <w:rFonts w:ascii="Arial" w:eastAsia="Calibri" w:hAnsi="Arial" w:cs="Arial"/>
          <w:sz w:val="20"/>
          <w:szCs w:val="20"/>
        </w:rPr>
      </w:pPr>
      <w:r w:rsidRPr="006E1C71">
        <w:rPr>
          <w:rFonts w:ascii="Arial" w:eastAsia="Helvetica Neue" w:hAnsi="Arial" w:cs="Arial"/>
          <w:noProof/>
          <w:sz w:val="20"/>
          <w:szCs w:val="20"/>
        </w:rPr>
        <w:drawing>
          <wp:inline distT="0" distB="0" distL="0" distR="0" wp14:anchorId="5D7C5CF8" wp14:editId="070775A2">
            <wp:extent cx="1264920" cy="19812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264920" cy="198120"/>
                    </a:xfrm>
                    <a:prstGeom prst="rect">
                      <a:avLst/>
                    </a:prstGeom>
                    <a:ln/>
                  </pic:spPr>
                </pic:pic>
              </a:graphicData>
            </a:graphic>
          </wp:inline>
        </w:drawing>
      </w:r>
    </w:p>
    <w:sectPr w:rsidR="008D0261" w:rsidRPr="006E1C7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87DF7" w14:textId="77777777" w:rsidR="003D2D4C" w:rsidRDefault="003D2D4C" w:rsidP="009D09AC">
      <w:r>
        <w:separator/>
      </w:r>
    </w:p>
  </w:endnote>
  <w:endnote w:type="continuationSeparator" w:id="0">
    <w:p w14:paraId="0F7897CF" w14:textId="77777777" w:rsidR="003D2D4C" w:rsidRDefault="003D2D4C" w:rsidP="009D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Klavika Lt">
    <w:altName w:val="Calibri"/>
    <w:panose1 w:val="02000000000000000000"/>
    <w:charset w:val="00"/>
    <w:family w:val="modern"/>
    <w:notTrueType/>
    <w:pitch w:val="variable"/>
    <w:sig w:usb0="A00000AF" w:usb1="5000204A" w:usb2="00000000" w:usb3="00000000" w:csb0="00000093" w:csb1="00000000"/>
  </w:font>
  <w:font w:name="Klavika Bd">
    <w:panose1 w:val="02000803050000020004"/>
    <w:charset w:val="00"/>
    <w:family w:val="modern"/>
    <w:notTrueType/>
    <w:pitch w:val="variable"/>
    <w:sig w:usb0="8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601E6" w14:textId="77777777" w:rsidR="003D2D4C" w:rsidRDefault="003D2D4C" w:rsidP="009D09AC">
      <w:r>
        <w:separator/>
      </w:r>
    </w:p>
  </w:footnote>
  <w:footnote w:type="continuationSeparator" w:id="0">
    <w:p w14:paraId="600167B4" w14:textId="77777777" w:rsidR="003D2D4C" w:rsidRDefault="003D2D4C" w:rsidP="009D0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97593A"/>
    <w:multiLevelType w:val="multilevel"/>
    <w:tmpl w:val="AEA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7F266D"/>
    <w:multiLevelType w:val="multilevel"/>
    <w:tmpl w:val="C896A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283143"/>
    <w:multiLevelType w:val="hybridMultilevel"/>
    <w:tmpl w:val="36A24EDE"/>
    <w:lvl w:ilvl="0" w:tplc="FFFFFFFF">
      <w:start w:val="1"/>
      <w:numFmt w:val="bullet"/>
      <w:lvlText w:val="-"/>
      <w:lvlJc w:val="left"/>
      <w:pPr>
        <w:ind w:left="720" w:hanging="360"/>
      </w:pPr>
      <w:rPr>
        <w:rFonts w:ascii="Shruti" w:hAnsi="Shrut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667435140">
    <w:abstractNumId w:val="0"/>
  </w:num>
  <w:num w:numId="2" w16cid:durableId="1264262945">
    <w:abstractNumId w:val="2"/>
  </w:num>
  <w:num w:numId="3" w16cid:durableId="719480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8F9"/>
    <w:rsid w:val="00002898"/>
    <w:rsid w:val="000138AC"/>
    <w:rsid w:val="00023B87"/>
    <w:rsid w:val="00050CA9"/>
    <w:rsid w:val="000975BE"/>
    <w:rsid w:val="000C5404"/>
    <w:rsid w:val="001221B2"/>
    <w:rsid w:val="00163EC1"/>
    <w:rsid w:val="00167863"/>
    <w:rsid w:val="00170071"/>
    <w:rsid w:val="00181445"/>
    <w:rsid w:val="001977E9"/>
    <w:rsid w:val="001B576A"/>
    <w:rsid w:val="001D6945"/>
    <w:rsid w:val="002761B3"/>
    <w:rsid w:val="0029335D"/>
    <w:rsid w:val="00295FCB"/>
    <w:rsid w:val="00296320"/>
    <w:rsid w:val="002F3E41"/>
    <w:rsid w:val="00334A43"/>
    <w:rsid w:val="003405B1"/>
    <w:rsid w:val="00341A7A"/>
    <w:rsid w:val="00345C0D"/>
    <w:rsid w:val="003554D3"/>
    <w:rsid w:val="003A3040"/>
    <w:rsid w:val="003D2D4C"/>
    <w:rsid w:val="003D726F"/>
    <w:rsid w:val="003E20FD"/>
    <w:rsid w:val="00400ED6"/>
    <w:rsid w:val="00425502"/>
    <w:rsid w:val="0057043E"/>
    <w:rsid w:val="00570D47"/>
    <w:rsid w:val="005905B7"/>
    <w:rsid w:val="005C3B36"/>
    <w:rsid w:val="005D2DA0"/>
    <w:rsid w:val="005D503B"/>
    <w:rsid w:val="005D77E9"/>
    <w:rsid w:val="005F0CA6"/>
    <w:rsid w:val="006147F0"/>
    <w:rsid w:val="00635AD2"/>
    <w:rsid w:val="00647CF5"/>
    <w:rsid w:val="00676AFB"/>
    <w:rsid w:val="00692E2F"/>
    <w:rsid w:val="006E1C71"/>
    <w:rsid w:val="006E2B63"/>
    <w:rsid w:val="0072649C"/>
    <w:rsid w:val="00743489"/>
    <w:rsid w:val="007A1253"/>
    <w:rsid w:val="007A5CA6"/>
    <w:rsid w:val="007B720B"/>
    <w:rsid w:val="007C4387"/>
    <w:rsid w:val="007E36A6"/>
    <w:rsid w:val="008145AB"/>
    <w:rsid w:val="008460DE"/>
    <w:rsid w:val="0086214C"/>
    <w:rsid w:val="00882C5F"/>
    <w:rsid w:val="008D0261"/>
    <w:rsid w:val="008E584F"/>
    <w:rsid w:val="009127EC"/>
    <w:rsid w:val="00962DB2"/>
    <w:rsid w:val="009724A2"/>
    <w:rsid w:val="00980B78"/>
    <w:rsid w:val="009821D3"/>
    <w:rsid w:val="00991AB7"/>
    <w:rsid w:val="00997773"/>
    <w:rsid w:val="009D09AC"/>
    <w:rsid w:val="009D5B77"/>
    <w:rsid w:val="00A20156"/>
    <w:rsid w:val="00A20DB7"/>
    <w:rsid w:val="00A7769E"/>
    <w:rsid w:val="00AC016B"/>
    <w:rsid w:val="00AE1E5F"/>
    <w:rsid w:val="00AF05D6"/>
    <w:rsid w:val="00B27400"/>
    <w:rsid w:val="00B374FB"/>
    <w:rsid w:val="00B44BE1"/>
    <w:rsid w:val="00B635DF"/>
    <w:rsid w:val="00C018A4"/>
    <w:rsid w:val="00C17F2F"/>
    <w:rsid w:val="00C53461"/>
    <w:rsid w:val="00C61478"/>
    <w:rsid w:val="00C80ABB"/>
    <w:rsid w:val="00C94C82"/>
    <w:rsid w:val="00CA7ADB"/>
    <w:rsid w:val="00CB3079"/>
    <w:rsid w:val="00D0641A"/>
    <w:rsid w:val="00D178F9"/>
    <w:rsid w:val="00E25602"/>
    <w:rsid w:val="00E5572E"/>
    <w:rsid w:val="00E8429B"/>
    <w:rsid w:val="00E92584"/>
    <w:rsid w:val="00EE4B9F"/>
    <w:rsid w:val="00EE58FC"/>
    <w:rsid w:val="00F575E9"/>
    <w:rsid w:val="00FB0FC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C7BC3"/>
  <w15:chartTrackingRefBased/>
  <w15:docId w15:val="{C900EEF4-C176-A74F-A82B-7EF7846F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D178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D178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D178F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D178F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D178F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D178F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178F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178F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178F9"/>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178F9"/>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D178F9"/>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D178F9"/>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D178F9"/>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D178F9"/>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D178F9"/>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178F9"/>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178F9"/>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178F9"/>
    <w:rPr>
      <w:rFonts w:eastAsiaTheme="majorEastAsia" w:cstheme="majorBidi"/>
      <w:color w:val="272727" w:themeColor="text1" w:themeTint="D8"/>
    </w:rPr>
  </w:style>
  <w:style w:type="paragraph" w:styleId="Ttulo">
    <w:name w:val="Title"/>
    <w:basedOn w:val="Normal"/>
    <w:next w:val="Normal"/>
    <w:link w:val="TtuloCarter"/>
    <w:uiPriority w:val="10"/>
    <w:qFormat/>
    <w:rsid w:val="00D178F9"/>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178F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178F9"/>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178F9"/>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178F9"/>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178F9"/>
    <w:rPr>
      <w:i/>
      <w:iCs/>
      <w:color w:val="404040" w:themeColor="text1" w:themeTint="BF"/>
    </w:rPr>
  </w:style>
  <w:style w:type="paragraph" w:styleId="PargrafodaLista">
    <w:name w:val="List Paragraph"/>
    <w:basedOn w:val="Normal"/>
    <w:uiPriority w:val="34"/>
    <w:qFormat/>
    <w:rsid w:val="00D178F9"/>
    <w:pPr>
      <w:ind w:left="720"/>
      <w:contextualSpacing/>
    </w:pPr>
  </w:style>
  <w:style w:type="character" w:styleId="nfaseIntensa">
    <w:name w:val="Intense Emphasis"/>
    <w:basedOn w:val="Tipodeletrapredefinidodopargrafo"/>
    <w:uiPriority w:val="21"/>
    <w:qFormat/>
    <w:rsid w:val="00D178F9"/>
    <w:rPr>
      <w:i/>
      <w:iCs/>
      <w:color w:val="0F4761" w:themeColor="accent1" w:themeShade="BF"/>
    </w:rPr>
  </w:style>
  <w:style w:type="paragraph" w:styleId="CitaoIntensa">
    <w:name w:val="Intense Quote"/>
    <w:basedOn w:val="Normal"/>
    <w:next w:val="Normal"/>
    <w:link w:val="CitaoIntensaCarter"/>
    <w:uiPriority w:val="30"/>
    <w:qFormat/>
    <w:rsid w:val="00D178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D178F9"/>
    <w:rPr>
      <w:i/>
      <w:iCs/>
      <w:color w:val="0F4761" w:themeColor="accent1" w:themeShade="BF"/>
    </w:rPr>
  </w:style>
  <w:style w:type="character" w:styleId="RefernciaIntensa">
    <w:name w:val="Intense Reference"/>
    <w:basedOn w:val="Tipodeletrapredefinidodopargrafo"/>
    <w:uiPriority w:val="32"/>
    <w:qFormat/>
    <w:rsid w:val="00D178F9"/>
    <w:rPr>
      <w:b/>
      <w:bCs/>
      <w:smallCaps/>
      <w:color w:val="0F4761" w:themeColor="accent1" w:themeShade="BF"/>
      <w:spacing w:val="5"/>
    </w:rPr>
  </w:style>
  <w:style w:type="character" w:customStyle="1" w:styleId="apple-converted-space">
    <w:name w:val="apple-converted-space"/>
    <w:basedOn w:val="Tipodeletrapredefinidodopargrafo"/>
    <w:rsid w:val="00D178F9"/>
  </w:style>
  <w:style w:type="paragraph" w:customStyle="1" w:styleId="xxxxxxparagraph">
    <w:name w:val="xxxxxxparagraph"/>
    <w:basedOn w:val="Normal"/>
    <w:rsid w:val="00570D47"/>
    <w:pPr>
      <w:spacing w:before="100" w:beforeAutospacing="1" w:after="100" w:afterAutospacing="1"/>
    </w:pPr>
    <w:rPr>
      <w:rFonts w:ascii="Times New Roman" w:eastAsia="Times New Roman" w:hAnsi="Times New Roman" w:cs="Times New Roman"/>
      <w:kern w:val="0"/>
      <w:lang w:eastAsia="pt-PT"/>
      <w14:ligatures w14:val="none"/>
    </w:rPr>
  </w:style>
  <w:style w:type="character" w:customStyle="1" w:styleId="xxxxxxnormaltextrun">
    <w:name w:val="xxxxxxnormaltextrun"/>
    <w:basedOn w:val="Tipodeletrapredefinidodopargrafo"/>
    <w:rsid w:val="00570D47"/>
  </w:style>
  <w:style w:type="character" w:customStyle="1" w:styleId="xxxxxxeop">
    <w:name w:val="xxxxxxeop"/>
    <w:basedOn w:val="Tipodeletrapredefinidodopargrafo"/>
    <w:rsid w:val="00570D47"/>
  </w:style>
  <w:style w:type="character" w:styleId="Hiperligao">
    <w:name w:val="Hyperlink"/>
    <w:basedOn w:val="Tipodeletrapredefinidodopargrafo"/>
    <w:uiPriority w:val="99"/>
    <w:unhideWhenUsed/>
    <w:rsid w:val="00570D47"/>
    <w:rPr>
      <w:color w:val="0000FF"/>
      <w:u w:val="single"/>
    </w:rPr>
  </w:style>
  <w:style w:type="character" w:customStyle="1" w:styleId="outlook-search-highlight">
    <w:name w:val="outlook-search-highlight"/>
    <w:basedOn w:val="Tipodeletrapredefinidodopargrafo"/>
    <w:rsid w:val="00570D47"/>
  </w:style>
  <w:style w:type="character" w:customStyle="1" w:styleId="xapple-converted-space">
    <w:name w:val="xapple-converted-space"/>
    <w:basedOn w:val="Tipodeletrapredefinidodopargrafo"/>
    <w:rsid w:val="00570D47"/>
  </w:style>
  <w:style w:type="paragraph" w:styleId="Cabealho">
    <w:name w:val="header"/>
    <w:basedOn w:val="Normal"/>
    <w:link w:val="CabealhoCarter"/>
    <w:uiPriority w:val="99"/>
    <w:unhideWhenUsed/>
    <w:rsid w:val="009D09AC"/>
    <w:pPr>
      <w:tabs>
        <w:tab w:val="center" w:pos="4252"/>
        <w:tab w:val="right" w:pos="8504"/>
      </w:tabs>
    </w:pPr>
  </w:style>
  <w:style w:type="character" w:customStyle="1" w:styleId="CabealhoCarter">
    <w:name w:val="Cabeçalho Caráter"/>
    <w:basedOn w:val="Tipodeletrapredefinidodopargrafo"/>
    <w:link w:val="Cabealho"/>
    <w:uiPriority w:val="99"/>
    <w:rsid w:val="009D09AC"/>
  </w:style>
  <w:style w:type="paragraph" w:styleId="Rodap">
    <w:name w:val="footer"/>
    <w:basedOn w:val="Normal"/>
    <w:link w:val="RodapCarter"/>
    <w:uiPriority w:val="99"/>
    <w:unhideWhenUsed/>
    <w:rsid w:val="009D09AC"/>
    <w:pPr>
      <w:tabs>
        <w:tab w:val="center" w:pos="4252"/>
        <w:tab w:val="right" w:pos="8504"/>
      </w:tabs>
    </w:pPr>
  </w:style>
  <w:style w:type="character" w:customStyle="1" w:styleId="RodapCarter">
    <w:name w:val="Rodapé Caráter"/>
    <w:basedOn w:val="Tipodeletrapredefinidodopargrafo"/>
    <w:link w:val="Rodap"/>
    <w:uiPriority w:val="99"/>
    <w:rsid w:val="009D09AC"/>
  </w:style>
  <w:style w:type="character" w:styleId="MenoNoResolvida">
    <w:name w:val="Unresolved Mention"/>
    <w:basedOn w:val="Tipodeletrapredefinidodopargrafo"/>
    <w:uiPriority w:val="99"/>
    <w:semiHidden/>
    <w:unhideWhenUsed/>
    <w:rsid w:val="00AC016B"/>
    <w:rPr>
      <w:color w:val="605E5C"/>
      <w:shd w:val="clear" w:color="auto" w:fill="E1DFDD"/>
    </w:rPr>
  </w:style>
  <w:style w:type="paragraph" w:styleId="SemEspaamento">
    <w:name w:val="No Spacing"/>
    <w:uiPriority w:val="1"/>
    <w:qFormat/>
    <w:rsid w:val="00882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256841">
      <w:bodyDiv w:val="1"/>
      <w:marLeft w:val="0"/>
      <w:marRight w:val="0"/>
      <w:marTop w:val="0"/>
      <w:marBottom w:val="0"/>
      <w:divBdr>
        <w:top w:val="none" w:sz="0" w:space="0" w:color="auto"/>
        <w:left w:val="none" w:sz="0" w:space="0" w:color="auto"/>
        <w:bottom w:val="none" w:sz="0" w:space="0" w:color="auto"/>
        <w:right w:val="none" w:sz="0" w:space="0" w:color="auto"/>
      </w:divBdr>
    </w:div>
    <w:div w:id="528689667">
      <w:bodyDiv w:val="1"/>
      <w:marLeft w:val="0"/>
      <w:marRight w:val="0"/>
      <w:marTop w:val="0"/>
      <w:marBottom w:val="0"/>
      <w:divBdr>
        <w:top w:val="none" w:sz="0" w:space="0" w:color="auto"/>
        <w:left w:val="none" w:sz="0" w:space="0" w:color="auto"/>
        <w:bottom w:val="none" w:sz="0" w:space="0" w:color="auto"/>
        <w:right w:val="none" w:sz="0" w:space="0" w:color="auto"/>
      </w:divBdr>
      <w:divsChild>
        <w:div w:id="1665205583">
          <w:marLeft w:val="0"/>
          <w:marRight w:val="0"/>
          <w:marTop w:val="0"/>
          <w:marBottom w:val="0"/>
          <w:divBdr>
            <w:top w:val="none" w:sz="0" w:space="0" w:color="auto"/>
            <w:left w:val="none" w:sz="0" w:space="0" w:color="auto"/>
            <w:bottom w:val="none" w:sz="0" w:space="0" w:color="auto"/>
            <w:right w:val="none" w:sz="0" w:space="0" w:color="auto"/>
          </w:divBdr>
          <w:divsChild>
            <w:div w:id="387925026">
              <w:marLeft w:val="0"/>
              <w:marRight w:val="0"/>
              <w:marTop w:val="0"/>
              <w:marBottom w:val="0"/>
              <w:divBdr>
                <w:top w:val="none" w:sz="0" w:space="0" w:color="auto"/>
                <w:left w:val="none" w:sz="0" w:space="0" w:color="auto"/>
                <w:bottom w:val="none" w:sz="0" w:space="0" w:color="auto"/>
                <w:right w:val="none" w:sz="0" w:space="0" w:color="auto"/>
              </w:divBdr>
              <w:divsChild>
                <w:div w:id="1214347326">
                  <w:marLeft w:val="0"/>
                  <w:marRight w:val="0"/>
                  <w:marTop w:val="0"/>
                  <w:marBottom w:val="0"/>
                  <w:divBdr>
                    <w:top w:val="none" w:sz="0" w:space="0" w:color="auto"/>
                    <w:left w:val="none" w:sz="0" w:space="0" w:color="auto"/>
                    <w:bottom w:val="none" w:sz="0" w:space="0" w:color="auto"/>
                    <w:right w:val="none" w:sz="0" w:space="0" w:color="auto"/>
                  </w:divBdr>
                  <w:divsChild>
                    <w:div w:id="15580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0972">
          <w:marLeft w:val="0"/>
          <w:marRight w:val="0"/>
          <w:marTop w:val="0"/>
          <w:marBottom w:val="0"/>
          <w:divBdr>
            <w:top w:val="none" w:sz="0" w:space="0" w:color="auto"/>
            <w:left w:val="none" w:sz="0" w:space="0" w:color="auto"/>
            <w:bottom w:val="none" w:sz="0" w:space="0" w:color="auto"/>
            <w:right w:val="none" w:sz="0" w:space="0" w:color="auto"/>
          </w:divBdr>
          <w:divsChild>
            <w:div w:id="1094397038">
              <w:marLeft w:val="0"/>
              <w:marRight w:val="0"/>
              <w:marTop w:val="0"/>
              <w:marBottom w:val="0"/>
              <w:divBdr>
                <w:top w:val="none" w:sz="0" w:space="0" w:color="auto"/>
                <w:left w:val="none" w:sz="0" w:space="0" w:color="auto"/>
                <w:bottom w:val="none" w:sz="0" w:space="0" w:color="auto"/>
                <w:right w:val="none" w:sz="0" w:space="0" w:color="auto"/>
              </w:divBdr>
              <w:divsChild>
                <w:div w:id="1880194912">
                  <w:marLeft w:val="0"/>
                  <w:marRight w:val="0"/>
                  <w:marTop w:val="0"/>
                  <w:marBottom w:val="0"/>
                  <w:divBdr>
                    <w:top w:val="none" w:sz="0" w:space="0" w:color="auto"/>
                    <w:left w:val="none" w:sz="0" w:space="0" w:color="auto"/>
                    <w:bottom w:val="none" w:sz="0" w:space="0" w:color="auto"/>
                    <w:right w:val="none" w:sz="0" w:space="0" w:color="auto"/>
                  </w:divBdr>
                  <w:divsChild>
                    <w:div w:id="13988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69230">
      <w:bodyDiv w:val="1"/>
      <w:marLeft w:val="0"/>
      <w:marRight w:val="0"/>
      <w:marTop w:val="0"/>
      <w:marBottom w:val="0"/>
      <w:divBdr>
        <w:top w:val="none" w:sz="0" w:space="0" w:color="auto"/>
        <w:left w:val="none" w:sz="0" w:space="0" w:color="auto"/>
        <w:bottom w:val="none" w:sz="0" w:space="0" w:color="auto"/>
        <w:right w:val="none" w:sz="0" w:space="0" w:color="auto"/>
      </w:divBdr>
    </w:div>
    <w:div w:id="1318461466">
      <w:bodyDiv w:val="1"/>
      <w:marLeft w:val="0"/>
      <w:marRight w:val="0"/>
      <w:marTop w:val="0"/>
      <w:marBottom w:val="0"/>
      <w:divBdr>
        <w:top w:val="none" w:sz="0" w:space="0" w:color="auto"/>
        <w:left w:val="none" w:sz="0" w:space="0" w:color="auto"/>
        <w:bottom w:val="none" w:sz="0" w:space="0" w:color="auto"/>
        <w:right w:val="none" w:sz="0" w:space="0" w:color="auto"/>
      </w:divBdr>
    </w:div>
    <w:div w:id="1319575466">
      <w:bodyDiv w:val="1"/>
      <w:marLeft w:val="0"/>
      <w:marRight w:val="0"/>
      <w:marTop w:val="0"/>
      <w:marBottom w:val="0"/>
      <w:divBdr>
        <w:top w:val="none" w:sz="0" w:space="0" w:color="auto"/>
        <w:left w:val="none" w:sz="0" w:space="0" w:color="auto"/>
        <w:bottom w:val="none" w:sz="0" w:space="0" w:color="auto"/>
        <w:right w:val="none" w:sz="0" w:space="0" w:color="auto"/>
      </w:divBdr>
    </w:div>
    <w:div w:id="1648823553">
      <w:bodyDiv w:val="1"/>
      <w:marLeft w:val="0"/>
      <w:marRight w:val="0"/>
      <w:marTop w:val="0"/>
      <w:marBottom w:val="0"/>
      <w:divBdr>
        <w:top w:val="none" w:sz="0" w:space="0" w:color="auto"/>
        <w:left w:val="none" w:sz="0" w:space="0" w:color="auto"/>
        <w:bottom w:val="none" w:sz="0" w:space="0" w:color="auto"/>
        <w:right w:val="none" w:sz="0" w:space="0" w:color="auto"/>
      </w:divBdr>
    </w:div>
    <w:div w:id="1666778795">
      <w:bodyDiv w:val="1"/>
      <w:marLeft w:val="0"/>
      <w:marRight w:val="0"/>
      <w:marTop w:val="0"/>
      <w:marBottom w:val="0"/>
      <w:divBdr>
        <w:top w:val="none" w:sz="0" w:space="0" w:color="auto"/>
        <w:left w:val="none" w:sz="0" w:space="0" w:color="auto"/>
        <w:bottom w:val="none" w:sz="0" w:space="0" w:color="auto"/>
        <w:right w:val="none" w:sz="0" w:space="0" w:color="auto"/>
      </w:divBdr>
    </w:div>
    <w:div w:id="1766146037">
      <w:bodyDiv w:val="1"/>
      <w:marLeft w:val="0"/>
      <w:marRight w:val="0"/>
      <w:marTop w:val="0"/>
      <w:marBottom w:val="0"/>
      <w:divBdr>
        <w:top w:val="none" w:sz="0" w:space="0" w:color="auto"/>
        <w:left w:val="none" w:sz="0" w:space="0" w:color="auto"/>
        <w:bottom w:val="none" w:sz="0" w:space="0" w:color="auto"/>
        <w:right w:val="none" w:sz="0" w:space="0" w:color="auto"/>
      </w:divBdr>
      <w:divsChild>
        <w:div w:id="273903093">
          <w:marLeft w:val="0"/>
          <w:marRight w:val="0"/>
          <w:marTop w:val="0"/>
          <w:marBottom w:val="0"/>
          <w:divBdr>
            <w:top w:val="none" w:sz="0" w:space="0" w:color="auto"/>
            <w:left w:val="none" w:sz="0" w:space="0" w:color="auto"/>
            <w:bottom w:val="none" w:sz="0" w:space="0" w:color="auto"/>
            <w:right w:val="none" w:sz="0" w:space="0" w:color="auto"/>
          </w:divBdr>
          <w:divsChild>
            <w:div w:id="1929338810">
              <w:marLeft w:val="0"/>
              <w:marRight w:val="0"/>
              <w:marTop w:val="0"/>
              <w:marBottom w:val="0"/>
              <w:divBdr>
                <w:top w:val="none" w:sz="0" w:space="0" w:color="auto"/>
                <w:left w:val="none" w:sz="0" w:space="0" w:color="auto"/>
                <w:bottom w:val="none" w:sz="0" w:space="0" w:color="auto"/>
                <w:right w:val="none" w:sz="0" w:space="0" w:color="auto"/>
              </w:divBdr>
              <w:divsChild>
                <w:div w:id="525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SABELCARRICO@LPMCOM.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QUELPELICA@LPMCOM.P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carlsbergportugal/" TargetMode="External"/><Relationship Id="rId4" Type="http://schemas.openxmlformats.org/officeDocument/2006/relationships/settings" Target="settings.xml"/><Relationship Id="rId9" Type="http://schemas.openxmlformats.org/officeDocument/2006/relationships/hyperlink" Target="https://www.carlsberg.com/pt-pt/" TargetMode="External"/><Relationship Id="rId14"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C8790-83D1-B044-9AA6-A97A0C80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693</Words>
  <Characters>3747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Duarte Amaro</dc:creator>
  <cp:keywords/>
  <dc:description/>
  <cp:lastModifiedBy>LPM COM</cp:lastModifiedBy>
  <cp:revision>10</cp:revision>
  <dcterms:created xsi:type="dcterms:W3CDTF">2025-05-23T15:58:00Z</dcterms:created>
  <dcterms:modified xsi:type="dcterms:W3CDTF">2025-07-21T10:02:00Z</dcterms:modified>
</cp:coreProperties>
</file>