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376D2" w14:textId="77777777" w:rsidR="009C2A1E" w:rsidRDefault="000B0B97">
      <w:pPr>
        <w:spacing w:after="240" w:line="276" w:lineRule="auto"/>
        <w:jc w:val="right"/>
        <w:rPr>
          <w:rFonts w:ascii="Arial" w:eastAsia="Arial" w:hAnsi="Arial" w:cs="Arial"/>
          <w:color w:val="000000"/>
        </w:rPr>
      </w:pPr>
      <w:r>
        <w:rPr>
          <w:rFonts w:ascii="Klavika Bd" w:eastAsia="Klavika Bd" w:hAnsi="Klavika Bd" w:cs="Klavika Bd"/>
          <w:b/>
          <w:color w:val="000000"/>
          <w:sz w:val="36"/>
          <w:szCs w:val="36"/>
        </w:rPr>
        <w:t>Comunicado de Imprensa</w:t>
      </w:r>
    </w:p>
    <w:p w14:paraId="3AA23E5D" w14:textId="0B96FB18" w:rsidR="009C2A1E" w:rsidRDefault="000B0B97" w:rsidP="000826D9">
      <w:pPr>
        <w:spacing w:after="120" w:line="240" w:lineRule="auto"/>
        <w:ind w:left="-283"/>
        <w:jc w:val="both"/>
        <w:rPr>
          <w:rFonts w:ascii="Klavika Lt" w:eastAsia="Klavika Lt" w:hAnsi="Klavika Lt" w:cs="Klavika Lt"/>
          <w:sz w:val="24"/>
          <w:szCs w:val="24"/>
          <w:highlight w:val="yellow"/>
          <w:u w:val="single"/>
        </w:rPr>
      </w:pPr>
      <w:r>
        <w:rPr>
          <w:rFonts w:ascii="Klavika Lt" w:eastAsia="Klavika Lt" w:hAnsi="Klavika Lt" w:cs="Klavika Lt"/>
          <w:sz w:val="24"/>
          <w:szCs w:val="24"/>
          <w:u w:val="single"/>
        </w:rPr>
        <w:t>Passatempo a decorrer no Instagram de Super Bock até</w:t>
      </w:r>
      <w:r w:rsidR="00ED30A8">
        <w:rPr>
          <w:rFonts w:ascii="Klavika Lt" w:eastAsia="Klavika Lt" w:hAnsi="Klavika Lt" w:cs="Klavika Lt"/>
          <w:sz w:val="24"/>
          <w:szCs w:val="24"/>
          <w:u w:val="single"/>
        </w:rPr>
        <w:t xml:space="preserve"> ao dia 2</w:t>
      </w:r>
      <w:r w:rsidR="00AA2176">
        <w:rPr>
          <w:rFonts w:ascii="Klavika Lt" w:eastAsia="Klavika Lt" w:hAnsi="Klavika Lt" w:cs="Klavika Lt"/>
          <w:sz w:val="24"/>
          <w:szCs w:val="24"/>
          <w:u w:val="single"/>
        </w:rPr>
        <w:t>7</w:t>
      </w:r>
      <w:r w:rsidR="00ED30A8">
        <w:rPr>
          <w:rFonts w:ascii="Klavika Lt" w:eastAsia="Klavika Lt" w:hAnsi="Klavika Lt" w:cs="Klavika Lt"/>
          <w:sz w:val="24"/>
          <w:szCs w:val="24"/>
          <w:u w:val="single"/>
        </w:rPr>
        <w:t>.08, às 1</w:t>
      </w:r>
      <w:r w:rsidR="007F55FC">
        <w:rPr>
          <w:rFonts w:ascii="Klavika Lt" w:eastAsia="Klavika Lt" w:hAnsi="Klavika Lt" w:cs="Klavika Lt"/>
          <w:sz w:val="24"/>
          <w:szCs w:val="24"/>
          <w:u w:val="single"/>
        </w:rPr>
        <w:t>5</w:t>
      </w:r>
      <w:r w:rsidR="00ED30A8">
        <w:rPr>
          <w:rFonts w:ascii="Klavika Lt" w:eastAsia="Klavika Lt" w:hAnsi="Klavika Lt" w:cs="Klavika Lt"/>
          <w:sz w:val="24"/>
          <w:szCs w:val="24"/>
          <w:u w:val="single"/>
        </w:rPr>
        <w:t>h59</w:t>
      </w:r>
    </w:p>
    <w:p w14:paraId="02992AE2" w14:textId="1582D672" w:rsidR="009C2A1E" w:rsidRPr="00DC0D02" w:rsidRDefault="00DC0D02" w:rsidP="000826D9">
      <w:pPr>
        <w:shd w:val="clear" w:color="auto" w:fill="FFFFFF"/>
        <w:spacing w:after="0" w:line="240" w:lineRule="auto"/>
        <w:ind w:left="-283" w:right="-113"/>
        <w:jc w:val="both"/>
        <w:rPr>
          <w:rFonts w:ascii="Klavika Lt" w:eastAsia="Klavika Lt" w:hAnsi="Klavika Lt" w:cs="Klavika Lt"/>
          <w:sz w:val="24"/>
          <w:szCs w:val="24"/>
          <w:lang w:val="en-GB"/>
        </w:rPr>
      </w:pPr>
      <w:r w:rsidRPr="00DC0D02">
        <w:rPr>
          <w:rFonts w:ascii="Klavika Bd" w:eastAsia="Klavika Bd" w:hAnsi="Klavika Bd" w:cs="Klavika Bd"/>
          <w:b/>
          <w:sz w:val="52"/>
          <w:szCs w:val="52"/>
          <w:lang w:val="en-GB"/>
        </w:rPr>
        <w:t>Bock &amp; Greet: Super Bock brings fans closer to comedians at Worten Mock Fest</w:t>
      </w:r>
    </w:p>
    <w:p w14:paraId="65681959" w14:textId="77777777" w:rsidR="00DC0D02" w:rsidRPr="00DC0D02" w:rsidRDefault="00DC0D02" w:rsidP="00DC0D02">
      <w:pPr>
        <w:shd w:val="clear" w:color="auto" w:fill="FFFFFF"/>
        <w:spacing w:after="0" w:line="240" w:lineRule="auto"/>
        <w:ind w:left="-227"/>
        <w:jc w:val="both"/>
        <w:rPr>
          <w:rFonts w:ascii="Klavika Lt" w:eastAsia="Klavika Lt" w:hAnsi="Klavika Lt" w:cs="Klavika Lt"/>
          <w:sz w:val="24"/>
          <w:szCs w:val="24"/>
          <w:lang w:val="en-GB"/>
        </w:rPr>
      </w:pPr>
      <w:r w:rsidRPr="00DC0D02">
        <w:rPr>
          <w:rFonts w:ascii="Klavika Lt" w:eastAsia="Klavika Lt" w:hAnsi="Klavika Lt" w:cs="Klavika Lt"/>
          <w:sz w:val="24"/>
          <w:szCs w:val="24"/>
          <w:lang w:val="en-GB"/>
        </w:rPr>
        <w:t xml:space="preserve">Super Bock is the Official Beer of Worten Mock Fest, the first edition of the International Comedy Festival, set to liven up Cinema São Jorge, in Lisbon, from August 28 to 30. To mark this occasion, the brand is launching the exclusive Bock &amp; Greet, an experience designed to bring fans even closer to their </w:t>
      </w:r>
      <w:proofErr w:type="spellStart"/>
      <w:r w:rsidRPr="00DC0D02">
        <w:rPr>
          <w:rFonts w:ascii="Klavika Lt" w:eastAsia="Klavika Lt" w:hAnsi="Klavika Lt" w:cs="Klavika Lt"/>
          <w:sz w:val="24"/>
          <w:szCs w:val="24"/>
          <w:lang w:val="en-GB"/>
        </w:rPr>
        <w:t>favorite</w:t>
      </w:r>
      <w:proofErr w:type="spellEnd"/>
      <w:r w:rsidRPr="00DC0D02">
        <w:rPr>
          <w:rFonts w:ascii="Klavika Lt" w:eastAsia="Klavika Lt" w:hAnsi="Klavika Lt" w:cs="Klavika Lt"/>
          <w:sz w:val="24"/>
          <w:szCs w:val="24"/>
          <w:lang w:val="en-GB"/>
        </w:rPr>
        <w:t xml:space="preserve"> comedians.</w:t>
      </w:r>
    </w:p>
    <w:p w14:paraId="65A15401" w14:textId="77777777" w:rsidR="00DC0D02" w:rsidRPr="00DC0D02" w:rsidRDefault="00DC0D02" w:rsidP="00DC0D02">
      <w:pPr>
        <w:shd w:val="clear" w:color="auto" w:fill="FFFFFF"/>
        <w:spacing w:after="0" w:line="240" w:lineRule="auto"/>
        <w:ind w:left="-227"/>
        <w:jc w:val="both"/>
        <w:rPr>
          <w:rFonts w:ascii="Klavika Lt" w:eastAsia="Klavika Lt" w:hAnsi="Klavika Lt" w:cs="Klavika Lt"/>
          <w:sz w:val="24"/>
          <w:szCs w:val="24"/>
          <w:lang w:val="en-GB"/>
        </w:rPr>
      </w:pPr>
    </w:p>
    <w:p w14:paraId="7920A10C" w14:textId="77777777" w:rsidR="00DC0D02" w:rsidRPr="00DC0D02" w:rsidRDefault="00DC0D02" w:rsidP="00DC0D02">
      <w:pPr>
        <w:shd w:val="clear" w:color="auto" w:fill="FFFFFF"/>
        <w:spacing w:after="0" w:line="240" w:lineRule="auto"/>
        <w:ind w:left="-227"/>
        <w:jc w:val="both"/>
        <w:rPr>
          <w:rFonts w:ascii="Klavika Lt" w:eastAsia="Klavika Lt" w:hAnsi="Klavika Lt" w:cs="Klavika Lt"/>
          <w:sz w:val="24"/>
          <w:szCs w:val="24"/>
          <w:lang w:val="en-GB"/>
        </w:rPr>
      </w:pPr>
      <w:r w:rsidRPr="00DC0D02">
        <w:rPr>
          <w:rFonts w:ascii="Klavika Lt" w:eastAsia="Klavika Lt" w:hAnsi="Klavika Lt" w:cs="Klavika Lt"/>
          <w:sz w:val="24"/>
          <w:szCs w:val="24"/>
          <w:lang w:val="en-GB"/>
        </w:rPr>
        <w:t xml:space="preserve">Bock &amp; Greet is Super Bock’s big novelty for this festival: an exclusive moment where the brand will give consumers the chance to meet their </w:t>
      </w:r>
      <w:proofErr w:type="spellStart"/>
      <w:r w:rsidRPr="00DC0D02">
        <w:rPr>
          <w:rFonts w:ascii="Klavika Lt" w:eastAsia="Klavika Lt" w:hAnsi="Klavika Lt" w:cs="Klavika Lt"/>
          <w:sz w:val="24"/>
          <w:szCs w:val="24"/>
          <w:lang w:val="en-GB"/>
        </w:rPr>
        <w:t>favorite</w:t>
      </w:r>
      <w:proofErr w:type="spellEnd"/>
      <w:r w:rsidRPr="00DC0D02">
        <w:rPr>
          <w:rFonts w:ascii="Klavika Lt" w:eastAsia="Klavika Lt" w:hAnsi="Klavika Lt" w:cs="Klavika Lt"/>
          <w:sz w:val="24"/>
          <w:szCs w:val="24"/>
          <w:lang w:val="en-GB"/>
        </w:rPr>
        <w:t xml:space="preserve"> comedians, through a contest taking place on both the Super Bock and Worten Mock Fest Instagram pages.</w:t>
      </w:r>
    </w:p>
    <w:p w14:paraId="73CF3EC5" w14:textId="77777777" w:rsidR="00DC0D02" w:rsidRPr="00DC0D02" w:rsidRDefault="00DC0D02" w:rsidP="00DC0D02">
      <w:pPr>
        <w:shd w:val="clear" w:color="auto" w:fill="FFFFFF"/>
        <w:spacing w:after="0" w:line="240" w:lineRule="auto"/>
        <w:ind w:left="-227"/>
        <w:jc w:val="both"/>
        <w:rPr>
          <w:rFonts w:ascii="Klavika Lt" w:eastAsia="Klavika Lt" w:hAnsi="Klavika Lt" w:cs="Klavika Lt"/>
          <w:sz w:val="24"/>
          <w:szCs w:val="24"/>
          <w:lang w:val="en-GB"/>
        </w:rPr>
      </w:pPr>
    </w:p>
    <w:p w14:paraId="70A7FDAE" w14:textId="77777777" w:rsidR="00DC0D02" w:rsidRPr="00DC0D02" w:rsidRDefault="00DC0D02" w:rsidP="00DC0D02">
      <w:pPr>
        <w:shd w:val="clear" w:color="auto" w:fill="FFFFFF"/>
        <w:spacing w:after="0" w:line="240" w:lineRule="auto"/>
        <w:ind w:left="-227"/>
        <w:jc w:val="both"/>
        <w:rPr>
          <w:rFonts w:ascii="Klavika Lt" w:eastAsia="Klavika Lt" w:hAnsi="Klavika Lt" w:cs="Klavika Lt"/>
          <w:sz w:val="24"/>
          <w:szCs w:val="24"/>
          <w:lang w:val="en-GB"/>
        </w:rPr>
      </w:pPr>
      <w:r w:rsidRPr="00DC0D02">
        <w:rPr>
          <w:rFonts w:ascii="Klavika Lt" w:eastAsia="Klavika Lt" w:hAnsi="Klavika Lt" w:cs="Klavika Lt"/>
          <w:sz w:val="24"/>
          <w:szCs w:val="24"/>
          <w:lang w:val="en-GB"/>
        </w:rPr>
        <w:t>Fans will have the opportunity to meet Rafi Bastos, Diogo Batáguas, or Adam Rowe.</w:t>
      </w:r>
    </w:p>
    <w:p w14:paraId="77BBEEA0" w14:textId="77777777" w:rsidR="00DC0D02" w:rsidRPr="00DC0D02" w:rsidRDefault="00DC0D02" w:rsidP="00DC0D02">
      <w:pPr>
        <w:shd w:val="clear" w:color="auto" w:fill="FFFFFF"/>
        <w:spacing w:after="0" w:line="240" w:lineRule="auto"/>
        <w:ind w:left="-227"/>
        <w:jc w:val="both"/>
        <w:rPr>
          <w:rFonts w:ascii="Klavika Lt" w:eastAsia="Klavika Lt" w:hAnsi="Klavika Lt" w:cs="Klavika Lt"/>
          <w:sz w:val="24"/>
          <w:szCs w:val="24"/>
          <w:lang w:val="en-GB"/>
        </w:rPr>
      </w:pPr>
    </w:p>
    <w:p w14:paraId="7FBE580C" w14:textId="77777777" w:rsidR="00DC0D02" w:rsidRDefault="00DC0D02" w:rsidP="00DC0D02">
      <w:pPr>
        <w:shd w:val="clear" w:color="auto" w:fill="FFFFFF"/>
        <w:spacing w:after="0" w:line="240" w:lineRule="auto"/>
        <w:ind w:left="-227"/>
        <w:jc w:val="both"/>
        <w:rPr>
          <w:rFonts w:ascii="Klavika Lt" w:eastAsia="Klavika Lt" w:hAnsi="Klavika Lt" w:cs="Klavika Lt"/>
          <w:sz w:val="24"/>
          <w:szCs w:val="24"/>
          <w:lang w:val="en-GB"/>
        </w:rPr>
      </w:pPr>
      <w:r w:rsidRPr="00DC0D02">
        <w:rPr>
          <w:rFonts w:ascii="Klavika Lt" w:eastAsia="Klavika Lt" w:hAnsi="Klavika Lt" w:cs="Klavika Lt"/>
          <w:sz w:val="24"/>
          <w:szCs w:val="24"/>
          <w:lang w:val="en-GB"/>
        </w:rPr>
        <w:t>To take part, friends must prove that friendship is more than just words by:</w:t>
      </w:r>
    </w:p>
    <w:p w14:paraId="3310FFDF" w14:textId="6561EDB5" w:rsidR="00DC0D02" w:rsidRDefault="00DC0D02" w:rsidP="00DC0D02">
      <w:pPr>
        <w:shd w:val="clear" w:color="auto" w:fill="FFFFFF"/>
        <w:spacing w:after="0" w:line="240" w:lineRule="auto"/>
        <w:ind w:left="-227"/>
        <w:jc w:val="both"/>
        <w:rPr>
          <w:rFonts w:ascii="Klavika Lt" w:eastAsia="Klavika Lt" w:hAnsi="Klavika Lt" w:cs="Klavika Lt"/>
          <w:sz w:val="24"/>
          <w:szCs w:val="24"/>
          <w:lang w:val="en-GB"/>
        </w:rPr>
      </w:pPr>
    </w:p>
    <w:p w14:paraId="54730B13" w14:textId="61185EDF" w:rsidR="00DC0D02" w:rsidRPr="00DC0D02" w:rsidRDefault="00DC0D02" w:rsidP="00DC0D02">
      <w:pPr>
        <w:pStyle w:val="PargrafodaLista"/>
        <w:numPr>
          <w:ilvl w:val="0"/>
          <w:numId w:val="1"/>
        </w:numPr>
        <w:shd w:val="clear" w:color="auto" w:fill="FFFFFF"/>
        <w:spacing w:after="0" w:line="276" w:lineRule="auto"/>
        <w:ind w:left="417"/>
        <w:jc w:val="both"/>
        <w:rPr>
          <w:rFonts w:ascii="Klavika Lt" w:eastAsia="Klavika Lt" w:hAnsi="Klavika Lt" w:cs="Klavika Lt"/>
          <w:sz w:val="24"/>
          <w:szCs w:val="24"/>
          <w:lang w:val="en-GB"/>
        </w:rPr>
      </w:pPr>
      <w:r w:rsidRPr="00DC0D02">
        <w:rPr>
          <w:rFonts w:ascii="Klavika Lt" w:eastAsia="Klavika Lt" w:hAnsi="Klavika Lt" w:cs="Klavika Lt"/>
          <w:sz w:val="24"/>
          <w:szCs w:val="24"/>
          <w:lang w:val="en-GB"/>
        </w:rPr>
        <w:t>Following the Super Bock Instagram page;</w:t>
      </w:r>
    </w:p>
    <w:p w14:paraId="5C7CB603" w14:textId="114EFD33" w:rsidR="00DC0D02" w:rsidRPr="00DC0D02" w:rsidRDefault="00DC0D02" w:rsidP="00DC0D02">
      <w:pPr>
        <w:pStyle w:val="PargrafodaLista"/>
        <w:numPr>
          <w:ilvl w:val="0"/>
          <w:numId w:val="1"/>
        </w:numPr>
        <w:shd w:val="clear" w:color="auto" w:fill="FFFFFF"/>
        <w:spacing w:after="0" w:line="276" w:lineRule="auto"/>
        <w:ind w:left="417"/>
        <w:jc w:val="both"/>
        <w:rPr>
          <w:rFonts w:ascii="Klavika Lt" w:eastAsia="Klavika Lt" w:hAnsi="Klavika Lt" w:cs="Klavika Lt"/>
          <w:sz w:val="24"/>
          <w:szCs w:val="24"/>
          <w:lang w:val="en-GB"/>
        </w:rPr>
      </w:pPr>
      <w:r w:rsidRPr="00DC0D02">
        <w:rPr>
          <w:rFonts w:ascii="Klavika Lt" w:eastAsia="Klavika Lt" w:hAnsi="Klavika Lt" w:cs="Klavika Lt"/>
          <w:sz w:val="24"/>
          <w:szCs w:val="24"/>
          <w:lang w:val="en-GB"/>
        </w:rPr>
        <w:t xml:space="preserve">Tagging the </w:t>
      </w:r>
      <w:proofErr w:type="gramStart"/>
      <w:r w:rsidRPr="00DC0D02">
        <w:rPr>
          <w:rFonts w:ascii="Klavika Lt" w:eastAsia="Klavika Lt" w:hAnsi="Klavika Lt" w:cs="Klavika Lt"/>
          <w:sz w:val="24"/>
          <w:szCs w:val="24"/>
          <w:lang w:val="en-GB"/>
        </w:rPr>
        <w:t>friend</w:t>
      </w:r>
      <w:proofErr w:type="gramEnd"/>
      <w:r w:rsidRPr="00DC0D02">
        <w:rPr>
          <w:rFonts w:ascii="Klavika Lt" w:eastAsia="Klavika Lt" w:hAnsi="Klavika Lt" w:cs="Klavika Lt"/>
          <w:sz w:val="24"/>
          <w:szCs w:val="24"/>
          <w:lang w:val="en-GB"/>
        </w:rPr>
        <w:t xml:space="preserve"> they’ll take to the Bock &amp; Greet and inviting them;</w:t>
      </w:r>
    </w:p>
    <w:p w14:paraId="375F7053" w14:textId="333D1C71" w:rsidR="00DC0D02" w:rsidRPr="00DC0D02" w:rsidRDefault="00DC0D02" w:rsidP="00DC0D02">
      <w:pPr>
        <w:pStyle w:val="PargrafodaLista"/>
        <w:numPr>
          <w:ilvl w:val="0"/>
          <w:numId w:val="1"/>
        </w:numPr>
        <w:shd w:val="clear" w:color="auto" w:fill="FFFFFF"/>
        <w:spacing w:after="0" w:line="276" w:lineRule="auto"/>
        <w:ind w:left="417"/>
        <w:jc w:val="both"/>
        <w:rPr>
          <w:rFonts w:ascii="Klavika Lt" w:eastAsia="Klavika Lt" w:hAnsi="Klavika Lt" w:cs="Klavika Lt"/>
          <w:sz w:val="24"/>
          <w:szCs w:val="24"/>
          <w:lang w:val="en-GB"/>
        </w:rPr>
      </w:pPr>
      <w:r w:rsidRPr="00DC0D02">
        <w:rPr>
          <w:rFonts w:ascii="Klavika Lt" w:eastAsia="Klavika Lt" w:hAnsi="Klavika Lt" w:cs="Klavika Lt"/>
          <w:sz w:val="24"/>
          <w:szCs w:val="24"/>
          <w:lang w:val="en-GB"/>
        </w:rPr>
        <w:t>Starting a conversation in reply to the comment.</w:t>
      </w:r>
    </w:p>
    <w:p w14:paraId="10C01CA9" w14:textId="77777777" w:rsidR="00DC0D02" w:rsidRPr="00DC0D02" w:rsidRDefault="00DC0D02" w:rsidP="00DC0D02">
      <w:pPr>
        <w:shd w:val="clear" w:color="auto" w:fill="FFFFFF"/>
        <w:spacing w:after="0" w:line="240" w:lineRule="auto"/>
        <w:jc w:val="both"/>
        <w:rPr>
          <w:rFonts w:ascii="Klavika Lt" w:eastAsia="Klavika Lt" w:hAnsi="Klavika Lt" w:cs="Klavika Lt"/>
          <w:sz w:val="24"/>
          <w:szCs w:val="24"/>
          <w:lang w:val="en-GB"/>
        </w:rPr>
      </w:pPr>
    </w:p>
    <w:p w14:paraId="351828AE" w14:textId="77777777" w:rsidR="00DC0D02" w:rsidRPr="00DC0D02" w:rsidRDefault="00DC0D02" w:rsidP="00DC0D02">
      <w:pPr>
        <w:shd w:val="clear" w:color="auto" w:fill="FFFFFF"/>
        <w:spacing w:after="0" w:line="240" w:lineRule="auto"/>
        <w:ind w:left="-227"/>
        <w:jc w:val="both"/>
        <w:rPr>
          <w:rFonts w:ascii="Klavika Lt" w:eastAsia="Klavika Lt" w:hAnsi="Klavika Lt" w:cs="Klavika Lt"/>
          <w:sz w:val="24"/>
          <w:szCs w:val="24"/>
          <w:lang w:val="en-GB"/>
        </w:rPr>
      </w:pPr>
      <w:r w:rsidRPr="00DC0D02">
        <w:rPr>
          <w:rFonts w:ascii="Klavika Lt" w:eastAsia="Klavika Lt" w:hAnsi="Klavika Lt" w:cs="Klavika Lt"/>
          <w:sz w:val="24"/>
          <w:szCs w:val="24"/>
          <w:lang w:val="en-GB"/>
        </w:rPr>
        <w:t xml:space="preserve">Super Bock will give away double tickets for all festival days to the ten comments with the most replies. In addition, the two comments with the most replies will also win a daily Bock &amp; Greet: Rafi Bastos (28.08), Diogo </w:t>
      </w:r>
      <w:proofErr w:type="spellStart"/>
      <w:r w:rsidRPr="00DC0D02">
        <w:rPr>
          <w:rFonts w:ascii="Klavika Lt" w:eastAsia="Klavika Lt" w:hAnsi="Klavika Lt" w:cs="Klavika Lt"/>
          <w:sz w:val="24"/>
          <w:szCs w:val="24"/>
          <w:lang w:val="en-GB"/>
        </w:rPr>
        <w:t>Batáguas</w:t>
      </w:r>
      <w:proofErr w:type="spellEnd"/>
      <w:r w:rsidRPr="00DC0D02">
        <w:rPr>
          <w:rFonts w:ascii="Klavika Lt" w:eastAsia="Klavika Lt" w:hAnsi="Klavika Lt" w:cs="Klavika Lt"/>
          <w:sz w:val="24"/>
          <w:szCs w:val="24"/>
          <w:lang w:val="en-GB"/>
        </w:rPr>
        <w:t xml:space="preserve"> (29.08), and Adam Rowe (30.08). The contest runs until Wednesday, August 27, at 3:59 PM.</w:t>
      </w:r>
    </w:p>
    <w:p w14:paraId="7ADD7845" w14:textId="77777777" w:rsidR="00DC0D02" w:rsidRPr="00DC0D02" w:rsidRDefault="00DC0D02" w:rsidP="00DC0D02">
      <w:pPr>
        <w:shd w:val="clear" w:color="auto" w:fill="FFFFFF"/>
        <w:spacing w:after="0" w:line="240" w:lineRule="auto"/>
        <w:ind w:left="-227"/>
        <w:jc w:val="both"/>
        <w:rPr>
          <w:rFonts w:ascii="Klavika Lt" w:eastAsia="Klavika Lt" w:hAnsi="Klavika Lt" w:cs="Klavika Lt"/>
          <w:sz w:val="24"/>
          <w:szCs w:val="24"/>
          <w:lang w:val="en-GB"/>
        </w:rPr>
      </w:pPr>
    </w:p>
    <w:p w14:paraId="1D5BDFD6" w14:textId="77777777" w:rsidR="00DC0D02" w:rsidRPr="00DC0D02" w:rsidRDefault="00DC0D02" w:rsidP="00DC0D02">
      <w:pPr>
        <w:shd w:val="clear" w:color="auto" w:fill="FFFFFF"/>
        <w:spacing w:after="0" w:line="240" w:lineRule="auto"/>
        <w:ind w:left="-227"/>
        <w:jc w:val="both"/>
        <w:rPr>
          <w:rFonts w:ascii="Klavika Lt" w:eastAsia="Klavika Lt" w:hAnsi="Klavika Lt" w:cs="Klavika Lt"/>
          <w:sz w:val="24"/>
          <w:szCs w:val="24"/>
          <w:lang w:val="en-GB"/>
        </w:rPr>
      </w:pPr>
      <w:r w:rsidRPr="00DC0D02">
        <w:rPr>
          <w:rFonts w:ascii="Klavika Lt" w:eastAsia="Klavika Lt" w:hAnsi="Klavika Lt" w:cs="Klavika Lt"/>
          <w:sz w:val="24"/>
          <w:szCs w:val="24"/>
          <w:lang w:val="en-GB"/>
        </w:rPr>
        <w:t>Super Bock’s presence at Worten Mock Fest as the Official Beer of the festival and naming sponsor of the main stage reinforces the brand’s commitment to being present where good stories are born, celebrating the power of laughter, friendship, and sharing.</w:t>
      </w:r>
    </w:p>
    <w:p w14:paraId="68A6D674" w14:textId="77777777" w:rsidR="00DC0D02" w:rsidRPr="00DC0D02" w:rsidRDefault="00DC0D02" w:rsidP="00DC0D02">
      <w:pPr>
        <w:shd w:val="clear" w:color="auto" w:fill="FFFFFF"/>
        <w:spacing w:after="0" w:line="240" w:lineRule="auto"/>
        <w:ind w:left="-227"/>
        <w:jc w:val="both"/>
        <w:rPr>
          <w:rFonts w:ascii="Klavika Lt" w:eastAsia="Klavika Lt" w:hAnsi="Klavika Lt" w:cs="Klavika Lt"/>
          <w:sz w:val="24"/>
          <w:szCs w:val="24"/>
          <w:lang w:val="en-GB"/>
        </w:rPr>
      </w:pPr>
    </w:p>
    <w:p w14:paraId="637E0571" w14:textId="77777777" w:rsidR="00DC0D02" w:rsidRPr="00DC0D02" w:rsidRDefault="00DC0D02" w:rsidP="00DC0D02">
      <w:pPr>
        <w:shd w:val="clear" w:color="auto" w:fill="FFFFFF"/>
        <w:spacing w:after="0" w:line="240" w:lineRule="auto"/>
        <w:ind w:left="-227"/>
        <w:jc w:val="both"/>
        <w:rPr>
          <w:rFonts w:ascii="Klavika Lt" w:eastAsia="Klavika Lt" w:hAnsi="Klavika Lt" w:cs="Klavika Lt"/>
          <w:sz w:val="24"/>
          <w:szCs w:val="24"/>
        </w:rPr>
      </w:pPr>
      <w:proofErr w:type="spellStart"/>
      <w:r w:rsidRPr="00DC0D02">
        <w:rPr>
          <w:rFonts w:ascii="Klavika Lt" w:eastAsia="Klavika Lt" w:hAnsi="Klavika Lt" w:cs="Klavika Lt"/>
          <w:sz w:val="24"/>
          <w:szCs w:val="24"/>
        </w:rPr>
        <w:t>The</w:t>
      </w:r>
      <w:proofErr w:type="spellEnd"/>
      <w:r w:rsidRPr="00DC0D02">
        <w:rPr>
          <w:rFonts w:ascii="Klavika Lt" w:eastAsia="Klavika Lt" w:hAnsi="Klavika Lt" w:cs="Klavika Lt"/>
          <w:sz w:val="24"/>
          <w:szCs w:val="24"/>
        </w:rPr>
        <w:t xml:space="preserve"> </w:t>
      </w:r>
      <w:proofErr w:type="spellStart"/>
      <w:r w:rsidRPr="00DC0D02">
        <w:rPr>
          <w:rFonts w:ascii="Klavika Lt" w:eastAsia="Klavika Lt" w:hAnsi="Klavika Lt" w:cs="Klavika Lt"/>
          <w:sz w:val="24"/>
          <w:szCs w:val="24"/>
        </w:rPr>
        <w:t>event</w:t>
      </w:r>
      <w:proofErr w:type="spellEnd"/>
      <w:r w:rsidRPr="00DC0D02">
        <w:rPr>
          <w:rFonts w:ascii="Klavika Lt" w:eastAsia="Klavika Lt" w:hAnsi="Klavika Lt" w:cs="Klavika Lt"/>
          <w:sz w:val="24"/>
          <w:szCs w:val="24"/>
        </w:rPr>
        <w:t xml:space="preserve"> </w:t>
      </w:r>
      <w:proofErr w:type="spellStart"/>
      <w:r w:rsidRPr="00DC0D02">
        <w:rPr>
          <w:rFonts w:ascii="Klavika Lt" w:eastAsia="Klavika Lt" w:hAnsi="Klavika Lt" w:cs="Klavika Lt"/>
          <w:sz w:val="24"/>
          <w:szCs w:val="24"/>
        </w:rPr>
        <w:t>will</w:t>
      </w:r>
      <w:proofErr w:type="spellEnd"/>
      <w:r w:rsidRPr="00DC0D02">
        <w:rPr>
          <w:rFonts w:ascii="Klavika Lt" w:eastAsia="Klavika Lt" w:hAnsi="Klavika Lt" w:cs="Klavika Lt"/>
          <w:sz w:val="24"/>
          <w:szCs w:val="24"/>
        </w:rPr>
        <w:t xml:space="preserve"> </w:t>
      </w:r>
      <w:proofErr w:type="spellStart"/>
      <w:r w:rsidRPr="00DC0D02">
        <w:rPr>
          <w:rFonts w:ascii="Klavika Lt" w:eastAsia="Klavika Lt" w:hAnsi="Klavika Lt" w:cs="Klavika Lt"/>
          <w:sz w:val="24"/>
          <w:szCs w:val="24"/>
        </w:rPr>
        <w:t>feature</w:t>
      </w:r>
      <w:proofErr w:type="spellEnd"/>
      <w:r w:rsidRPr="00DC0D02">
        <w:rPr>
          <w:rFonts w:ascii="Klavika Lt" w:eastAsia="Klavika Lt" w:hAnsi="Klavika Lt" w:cs="Klavika Lt"/>
          <w:sz w:val="24"/>
          <w:szCs w:val="24"/>
        </w:rPr>
        <w:t xml:space="preserve"> performances </w:t>
      </w:r>
      <w:proofErr w:type="spellStart"/>
      <w:r w:rsidRPr="00DC0D02">
        <w:rPr>
          <w:rFonts w:ascii="Klavika Lt" w:eastAsia="Klavika Lt" w:hAnsi="Klavika Lt" w:cs="Klavika Lt"/>
          <w:sz w:val="24"/>
          <w:szCs w:val="24"/>
        </w:rPr>
        <w:t>by</w:t>
      </w:r>
      <w:proofErr w:type="spellEnd"/>
      <w:r w:rsidRPr="00DC0D02">
        <w:rPr>
          <w:rFonts w:ascii="Klavika Lt" w:eastAsia="Klavika Lt" w:hAnsi="Klavika Lt" w:cs="Klavika Lt"/>
          <w:sz w:val="24"/>
          <w:szCs w:val="24"/>
        </w:rPr>
        <w:t xml:space="preserve"> </w:t>
      </w:r>
      <w:proofErr w:type="spellStart"/>
      <w:r w:rsidRPr="00DC0D02">
        <w:rPr>
          <w:rFonts w:ascii="Klavika Lt" w:eastAsia="Klavika Lt" w:hAnsi="Klavika Lt" w:cs="Klavika Lt"/>
          <w:sz w:val="24"/>
          <w:szCs w:val="24"/>
        </w:rPr>
        <w:t>comedians</w:t>
      </w:r>
      <w:proofErr w:type="spellEnd"/>
      <w:r w:rsidRPr="00DC0D02">
        <w:rPr>
          <w:rFonts w:ascii="Klavika Lt" w:eastAsia="Klavika Lt" w:hAnsi="Klavika Lt" w:cs="Klavika Lt"/>
          <w:sz w:val="24"/>
          <w:szCs w:val="24"/>
        </w:rPr>
        <w:t xml:space="preserve"> </w:t>
      </w:r>
      <w:proofErr w:type="spellStart"/>
      <w:r w:rsidRPr="00DC0D02">
        <w:rPr>
          <w:rFonts w:ascii="Klavika Lt" w:eastAsia="Klavika Lt" w:hAnsi="Klavika Lt" w:cs="Klavika Lt"/>
          <w:sz w:val="24"/>
          <w:szCs w:val="24"/>
        </w:rPr>
        <w:t>such</w:t>
      </w:r>
      <w:proofErr w:type="spellEnd"/>
      <w:r w:rsidRPr="00DC0D02">
        <w:rPr>
          <w:rFonts w:ascii="Klavika Lt" w:eastAsia="Klavika Lt" w:hAnsi="Klavika Lt" w:cs="Klavika Lt"/>
          <w:sz w:val="24"/>
          <w:szCs w:val="24"/>
        </w:rPr>
        <w:t xml:space="preserve"> as Jim </w:t>
      </w:r>
      <w:proofErr w:type="spellStart"/>
      <w:r w:rsidRPr="00DC0D02">
        <w:rPr>
          <w:rFonts w:ascii="Klavika Lt" w:eastAsia="Klavika Lt" w:hAnsi="Klavika Lt" w:cs="Klavika Lt"/>
          <w:sz w:val="24"/>
          <w:szCs w:val="24"/>
        </w:rPr>
        <w:t>Jefferies</w:t>
      </w:r>
      <w:proofErr w:type="spellEnd"/>
      <w:r w:rsidRPr="00DC0D02">
        <w:rPr>
          <w:rFonts w:ascii="Klavika Lt" w:eastAsia="Klavika Lt" w:hAnsi="Klavika Lt" w:cs="Klavika Lt"/>
          <w:sz w:val="24"/>
          <w:szCs w:val="24"/>
        </w:rPr>
        <w:t xml:space="preserve">, </w:t>
      </w:r>
      <w:proofErr w:type="spellStart"/>
      <w:r w:rsidRPr="00DC0D02">
        <w:rPr>
          <w:rFonts w:ascii="Klavika Lt" w:eastAsia="Klavika Lt" w:hAnsi="Klavika Lt" w:cs="Klavika Lt"/>
          <w:sz w:val="24"/>
          <w:szCs w:val="24"/>
        </w:rPr>
        <w:t>Rafi</w:t>
      </w:r>
      <w:proofErr w:type="spellEnd"/>
      <w:r w:rsidRPr="00DC0D02">
        <w:rPr>
          <w:rFonts w:ascii="Klavika Lt" w:eastAsia="Klavika Lt" w:hAnsi="Klavika Lt" w:cs="Klavika Lt"/>
          <w:sz w:val="24"/>
          <w:szCs w:val="24"/>
        </w:rPr>
        <w:t xml:space="preserve"> Bastos, Ricardo Araújo Pereira, José Diogo Quintela </w:t>
      </w:r>
      <w:proofErr w:type="spellStart"/>
      <w:r w:rsidRPr="00DC0D02">
        <w:rPr>
          <w:rFonts w:ascii="Klavika Lt" w:eastAsia="Klavika Lt" w:hAnsi="Klavika Lt" w:cs="Klavika Lt"/>
          <w:sz w:val="24"/>
          <w:szCs w:val="24"/>
        </w:rPr>
        <w:t>and</w:t>
      </w:r>
      <w:proofErr w:type="spellEnd"/>
      <w:r w:rsidRPr="00DC0D02">
        <w:rPr>
          <w:rFonts w:ascii="Klavika Lt" w:eastAsia="Klavika Lt" w:hAnsi="Klavika Lt" w:cs="Klavika Lt"/>
          <w:sz w:val="24"/>
          <w:szCs w:val="24"/>
        </w:rPr>
        <w:t xml:space="preserve"> Miguel Góis, Guilherme Geirinhas, Diogo </w:t>
      </w:r>
      <w:proofErr w:type="spellStart"/>
      <w:r w:rsidRPr="00DC0D02">
        <w:rPr>
          <w:rFonts w:ascii="Klavika Lt" w:eastAsia="Klavika Lt" w:hAnsi="Klavika Lt" w:cs="Klavika Lt"/>
          <w:sz w:val="24"/>
          <w:szCs w:val="24"/>
        </w:rPr>
        <w:t>Batáguas</w:t>
      </w:r>
      <w:proofErr w:type="spellEnd"/>
      <w:r w:rsidRPr="00DC0D02">
        <w:rPr>
          <w:rFonts w:ascii="Klavika Lt" w:eastAsia="Klavika Lt" w:hAnsi="Klavika Lt" w:cs="Klavika Lt"/>
          <w:sz w:val="24"/>
          <w:szCs w:val="24"/>
        </w:rPr>
        <w:t xml:space="preserve">, Luís Franco-Bastos, </w:t>
      </w:r>
      <w:proofErr w:type="spellStart"/>
      <w:r w:rsidRPr="00DC0D02">
        <w:rPr>
          <w:rFonts w:ascii="Klavika Lt" w:eastAsia="Klavika Lt" w:hAnsi="Klavika Lt" w:cs="Klavika Lt"/>
          <w:sz w:val="24"/>
          <w:szCs w:val="24"/>
        </w:rPr>
        <w:t>and</w:t>
      </w:r>
      <w:proofErr w:type="spellEnd"/>
      <w:r w:rsidRPr="00DC0D02">
        <w:rPr>
          <w:rFonts w:ascii="Klavika Lt" w:eastAsia="Klavika Lt" w:hAnsi="Klavika Lt" w:cs="Klavika Lt"/>
          <w:sz w:val="24"/>
          <w:szCs w:val="24"/>
        </w:rPr>
        <w:t xml:space="preserve"> Luana do Bem.</w:t>
      </w:r>
    </w:p>
    <w:p w14:paraId="74A3B011" w14:textId="77777777" w:rsidR="00DC0D02" w:rsidRPr="00DC0D02" w:rsidRDefault="00DC0D02" w:rsidP="00DC0D02">
      <w:pPr>
        <w:shd w:val="clear" w:color="auto" w:fill="FFFFFF"/>
        <w:spacing w:after="0" w:line="240" w:lineRule="auto"/>
        <w:ind w:left="-227"/>
        <w:jc w:val="both"/>
        <w:rPr>
          <w:rFonts w:ascii="Klavika Lt" w:eastAsia="Klavika Lt" w:hAnsi="Klavika Lt" w:cs="Klavika Lt"/>
          <w:sz w:val="24"/>
          <w:szCs w:val="24"/>
        </w:rPr>
      </w:pPr>
    </w:p>
    <w:p w14:paraId="6C4A5CBA" w14:textId="099BD329" w:rsidR="00DC0D02" w:rsidRPr="00DC0D02" w:rsidRDefault="00DC0D02" w:rsidP="00DC0D02">
      <w:pPr>
        <w:shd w:val="clear" w:color="auto" w:fill="FFFFFF"/>
        <w:spacing w:after="0" w:line="240" w:lineRule="auto"/>
        <w:ind w:left="-227"/>
        <w:jc w:val="both"/>
        <w:rPr>
          <w:rFonts w:ascii="Klavika Lt" w:eastAsia="Klavika Lt" w:hAnsi="Klavika Lt" w:cs="Klavika Lt"/>
          <w:sz w:val="24"/>
          <w:szCs w:val="24"/>
          <w:lang w:val="en-GB"/>
        </w:rPr>
      </w:pPr>
      <w:r w:rsidRPr="00DC0D02">
        <w:rPr>
          <w:rFonts w:ascii="Klavika Lt" w:eastAsia="Klavika Lt" w:hAnsi="Klavika Lt" w:cs="Klavika Lt"/>
          <w:sz w:val="24"/>
          <w:szCs w:val="24"/>
          <w:lang w:val="en-GB"/>
        </w:rPr>
        <w:t xml:space="preserve">Full contest rules available </w:t>
      </w:r>
      <w:hyperlink r:id="rId11" w:history="1">
        <w:r w:rsidRPr="00DC0D02">
          <w:rPr>
            <w:rStyle w:val="Hiperligao"/>
            <w:rFonts w:ascii="Klavika Lt" w:eastAsia="Klavika Lt" w:hAnsi="Klavika Lt" w:cs="Klavika Lt"/>
            <w:sz w:val="24"/>
            <w:szCs w:val="24"/>
            <w:lang w:val="en-GB"/>
          </w:rPr>
          <w:t>here</w:t>
        </w:r>
      </w:hyperlink>
      <w:r w:rsidRPr="00DC0D02">
        <w:rPr>
          <w:rFonts w:ascii="Klavika Lt" w:eastAsia="Klavika Lt" w:hAnsi="Klavika Lt" w:cs="Klavika Lt"/>
          <w:sz w:val="24"/>
          <w:szCs w:val="24"/>
          <w:lang w:val="en-GB"/>
        </w:rPr>
        <w:t>.</w:t>
      </w:r>
    </w:p>
    <w:p w14:paraId="1A773C29" w14:textId="77777777" w:rsidR="00DC0D02" w:rsidRPr="00DC0D02" w:rsidRDefault="00DC0D02" w:rsidP="000826D9">
      <w:pPr>
        <w:shd w:val="clear" w:color="auto" w:fill="FFFFFF"/>
        <w:spacing w:after="0" w:line="240" w:lineRule="auto"/>
        <w:ind w:left="-227"/>
        <w:jc w:val="both"/>
        <w:rPr>
          <w:rFonts w:ascii="Klavika Lt" w:eastAsia="Klavika Lt" w:hAnsi="Klavika Lt" w:cs="Klavika Lt"/>
          <w:sz w:val="24"/>
          <w:szCs w:val="24"/>
          <w:lang w:val="en-GB"/>
        </w:rPr>
      </w:pPr>
    </w:p>
    <w:p w14:paraId="4E5408EF" w14:textId="77777777" w:rsidR="009C2A1E" w:rsidRDefault="009C2A1E" w:rsidP="000826D9">
      <w:pPr>
        <w:shd w:val="clear" w:color="auto" w:fill="FFFFFF"/>
        <w:spacing w:after="0" w:line="240" w:lineRule="auto"/>
        <w:ind w:left="-227"/>
        <w:jc w:val="both"/>
        <w:rPr>
          <w:rFonts w:ascii="Klavika Lt" w:eastAsia="Klavika Lt" w:hAnsi="Klavika Lt" w:cs="Klavika Lt"/>
          <w:sz w:val="24"/>
          <w:szCs w:val="24"/>
        </w:rPr>
      </w:pPr>
    </w:p>
    <w:p w14:paraId="08E7A9BF" w14:textId="5D8EA9E0" w:rsidR="009C2A1E" w:rsidRDefault="00DC0D02" w:rsidP="000826D9">
      <w:pPr>
        <w:shd w:val="clear" w:color="auto" w:fill="FFFFFF"/>
        <w:spacing w:after="0" w:line="240" w:lineRule="auto"/>
        <w:ind w:left="-227"/>
        <w:jc w:val="both"/>
        <w:rPr>
          <w:rFonts w:ascii="Klavika Lt" w:eastAsia="Klavika Lt" w:hAnsi="Klavika Lt" w:cs="Klavika Lt"/>
          <w:sz w:val="24"/>
          <w:szCs w:val="24"/>
        </w:rPr>
      </w:pPr>
      <w:proofErr w:type="spellStart"/>
      <w:r>
        <w:rPr>
          <w:rFonts w:ascii="Klavika Lt" w:eastAsia="Klavika Lt" w:hAnsi="Klavika Lt" w:cs="Klavika Lt"/>
          <w:color w:val="000000"/>
          <w:sz w:val="24"/>
          <w:szCs w:val="24"/>
        </w:rPr>
        <w:t>Lisbon</w:t>
      </w:r>
      <w:proofErr w:type="spellEnd"/>
      <w:r w:rsidR="000B0B97">
        <w:rPr>
          <w:rFonts w:ascii="Klavika Lt" w:eastAsia="Klavika Lt" w:hAnsi="Klavika Lt" w:cs="Klavika Lt"/>
          <w:color w:val="000000"/>
          <w:sz w:val="24"/>
          <w:szCs w:val="24"/>
        </w:rPr>
        <w:t xml:space="preserve">, </w:t>
      </w:r>
      <w:proofErr w:type="spellStart"/>
      <w:r>
        <w:rPr>
          <w:rFonts w:ascii="Klavika Lt" w:eastAsia="Klavika Lt" w:hAnsi="Klavika Lt" w:cs="Klavika Lt"/>
          <w:sz w:val="24"/>
          <w:szCs w:val="24"/>
        </w:rPr>
        <w:t>August</w:t>
      </w:r>
      <w:proofErr w:type="spellEnd"/>
      <w:r>
        <w:rPr>
          <w:rFonts w:ascii="Klavika Lt" w:eastAsia="Klavika Lt" w:hAnsi="Klavika Lt" w:cs="Klavika Lt"/>
          <w:sz w:val="24"/>
          <w:szCs w:val="24"/>
        </w:rPr>
        <w:t xml:space="preserve"> 26th </w:t>
      </w:r>
      <w:r w:rsidR="000B0B97">
        <w:rPr>
          <w:rFonts w:ascii="Klavika Lt" w:eastAsia="Klavika Lt" w:hAnsi="Klavika Lt" w:cs="Klavika Lt"/>
          <w:color w:val="000000"/>
          <w:sz w:val="24"/>
          <w:szCs w:val="24"/>
        </w:rPr>
        <w:t>202</w:t>
      </w:r>
      <w:r w:rsidR="000B0B97">
        <w:rPr>
          <w:rFonts w:ascii="Klavika Lt" w:eastAsia="Klavika Lt" w:hAnsi="Klavika Lt" w:cs="Klavika Lt"/>
          <w:sz w:val="24"/>
          <w:szCs w:val="24"/>
        </w:rPr>
        <w:t>5</w:t>
      </w:r>
    </w:p>
    <w:p w14:paraId="5ACC6D80" w14:textId="77777777" w:rsidR="000826D9" w:rsidRDefault="000826D9" w:rsidP="000826D9">
      <w:pPr>
        <w:shd w:val="clear" w:color="auto" w:fill="FFFFFF"/>
        <w:spacing w:after="0" w:line="240" w:lineRule="auto"/>
        <w:ind w:left="-227"/>
        <w:jc w:val="both"/>
        <w:rPr>
          <w:rFonts w:ascii="Klavika Lt" w:eastAsia="Klavika Lt" w:hAnsi="Klavika Lt" w:cs="Klavika Lt"/>
          <w:sz w:val="24"/>
          <w:szCs w:val="24"/>
        </w:rPr>
      </w:pPr>
    </w:p>
    <w:p w14:paraId="43B5F7F2" w14:textId="77777777" w:rsidR="000826D9" w:rsidRDefault="000826D9" w:rsidP="000826D9">
      <w:pPr>
        <w:shd w:val="clear" w:color="auto" w:fill="FFFFFF"/>
        <w:spacing w:after="0" w:line="240" w:lineRule="auto"/>
        <w:ind w:left="-227"/>
        <w:jc w:val="both"/>
        <w:rPr>
          <w:rFonts w:ascii="Klavika Lt" w:eastAsia="Klavika Lt" w:hAnsi="Klavika Lt" w:cs="Klavika Lt"/>
          <w:color w:val="000000"/>
          <w:sz w:val="24"/>
          <w:szCs w:val="24"/>
        </w:rPr>
      </w:pPr>
    </w:p>
    <w:p w14:paraId="7BB722C7" w14:textId="77777777" w:rsidR="006C0E47" w:rsidRDefault="006C0E47" w:rsidP="000826D9">
      <w:pPr>
        <w:shd w:val="clear" w:color="auto" w:fill="FFFFFF"/>
        <w:spacing w:after="0" w:line="240" w:lineRule="auto"/>
        <w:ind w:left="-227"/>
        <w:jc w:val="both"/>
        <w:rPr>
          <w:rFonts w:ascii="Klavika Lt" w:eastAsia="Klavika Lt" w:hAnsi="Klavika Lt" w:cs="Klavika Lt"/>
          <w:color w:val="000000"/>
          <w:sz w:val="24"/>
          <w:szCs w:val="24"/>
        </w:rPr>
      </w:pPr>
    </w:p>
    <w:p w14:paraId="0A590EE7" w14:textId="77777777" w:rsidR="006C0E47" w:rsidRDefault="006C0E47" w:rsidP="000826D9">
      <w:pPr>
        <w:shd w:val="clear" w:color="auto" w:fill="FFFFFF"/>
        <w:spacing w:after="0" w:line="240" w:lineRule="auto"/>
        <w:ind w:left="-227"/>
        <w:jc w:val="both"/>
        <w:rPr>
          <w:rFonts w:ascii="Klavika Lt" w:eastAsia="Klavika Lt" w:hAnsi="Klavika Lt" w:cs="Klavika Lt"/>
          <w:color w:val="000000"/>
          <w:sz w:val="24"/>
          <w:szCs w:val="24"/>
        </w:rPr>
      </w:pPr>
    </w:p>
    <w:p w14:paraId="3A67AD99" w14:textId="77777777" w:rsidR="009C2A1E" w:rsidRDefault="009C2A1E" w:rsidP="000826D9">
      <w:pPr>
        <w:spacing w:after="0" w:line="240" w:lineRule="auto"/>
        <w:ind w:left="-227"/>
        <w:jc w:val="center"/>
        <w:rPr>
          <w:sz w:val="17"/>
          <w:szCs w:val="17"/>
        </w:rPr>
      </w:pPr>
    </w:p>
    <w:p w14:paraId="68596C49" w14:textId="77777777" w:rsidR="0043087A" w:rsidRDefault="0043087A" w:rsidP="000826D9">
      <w:pPr>
        <w:spacing w:after="0" w:line="240" w:lineRule="auto"/>
        <w:ind w:left="-227"/>
        <w:jc w:val="center"/>
        <w:rPr>
          <w:sz w:val="17"/>
          <w:szCs w:val="17"/>
        </w:rPr>
      </w:pPr>
    </w:p>
    <w:p w14:paraId="367B9CAD" w14:textId="644E2168" w:rsidR="009C2A1E" w:rsidRDefault="00DC0D02" w:rsidP="000826D9">
      <w:pPr>
        <w:spacing w:after="0" w:line="240" w:lineRule="auto"/>
        <w:ind w:left="-227"/>
        <w:jc w:val="center"/>
        <w:rPr>
          <w:rFonts w:ascii="Times New Roman" w:eastAsia="Times New Roman" w:hAnsi="Times New Roman" w:cs="Times New Roman"/>
          <w:sz w:val="20"/>
          <w:szCs w:val="20"/>
        </w:rPr>
      </w:pPr>
      <w:r>
        <w:rPr>
          <w:sz w:val="17"/>
          <w:szCs w:val="17"/>
        </w:rPr>
        <w:t xml:space="preserve">More </w:t>
      </w:r>
      <w:proofErr w:type="spellStart"/>
      <w:r>
        <w:rPr>
          <w:sz w:val="17"/>
          <w:szCs w:val="17"/>
        </w:rPr>
        <w:t>information</w:t>
      </w:r>
      <w:proofErr w:type="spellEnd"/>
      <w:r w:rsidR="000B0B97">
        <w:rPr>
          <w:sz w:val="17"/>
          <w:szCs w:val="17"/>
        </w:rPr>
        <w:t xml:space="preserve">: CATARINA SIMÕES </w:t>
      </w:r>
      <w:proofErr w:type="gramStart"/>
      <w:r w:rsidR="000B0B97">
        <w:rPr>
          <w:sz w:val="17"/>
          <w:szCs w:val="17"/>
        </w:rPr>
        <w:t>FARINHA :</w:t>
      </w:r>
      <w:proofErr w:type="gramEnd"/>
      <w:r w:rsidR="000B0B97">
        <w:rPr>
          <w:sz w:val="17"/>
          <w:szCs w:val="17"/>
        </w:rPr>
        <w:t>: ISABEL CARRIÇO</w:t>
      </w:r>
    </w:p>
    <w:p w14:paraId="3F36675F" w14:textId="77777777" w:rsidR="009C2A1E" w:rsidRDefault="000B0B97" w:rsidP="000826D9">
      <w:pPr>
        <w:spacing w:after="0" w:line="331" w:lineRule="auto"/>
        <w:ind w:left="-227"/>
        <w:jc w:val="center"/>
        <w:rPr>
          <w:sz w:val="18"/>
          <w:szCs w:val="18"/>
        </w:rPr>
      </w:pPr>
      <w:r>
        <w:rPr>
          <w:noProof/>
          <w:sz w:val="18"/>
          <w:szCs w:val="18"/>
        </w:rPr>
        <w:drawing>
          <wp:inline distT="114300" distB="114300" distL="114300" distR="114300" wp14:anchorId="4E4BEB12" wp14:editId="5185E41C">
            <wp:extent cx="647700" cy="330200"/>
            <wp:effectExtent l="0" t="0" r="0" b="0"/>
            <wp:docPr id="6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47700" cy="330200"/>
                    </a:xfrm>
                    <a:prstGeom prst="rect">
                      <a:avLst/>
                    </a:prstGeom>
                    <a:ln/>
                  </pic:spPr>
                </pic:pic>
              </a:graphicData>
            </a:graphic>
          </wp:inline>
        </w:drawing>
      </w:r>
    </w:p>
    <w:p w14:paraId="25288F24" w14:textId="77777777" w:rsidR="009C2A1E" w:rsidRPr="0043087A" w:rsidRDefault="000B0B97" w:rsidP="000826D9">
      <w:pPr>
        <w:spacing w:after="0" w:line="240" w:lineRule="auto"/>
        <w:ind w:left="-227"/>
        <w:jc w:val="center"/>
        <w:rPr>
          <w:rFonts w:ascii="Times New Roman" w:eastAsia="Times New Roman" w:hAnsi="Times New Roman" w:cs="Times New Roman"/>
          <w:sz w:val="20"/>
          <w:szCs w:val="20"/>
          <w:lang w:val="en-GB"/>
        </w:rPr>
      </w:pPr>
      <w:r w:rsidRPr="0043087A">
        <w:rPr>
          <w:sz w:val="17"/>
          <w:szCs w:val="17"/>
          <w:lang w:val="en-GB"/>
        </w:rPr>
        <w:t xml:space="preserve">Tlm. 932 260 </w:t>
      </w:r>
      <w:proofErr w:type="gramStart"/>
      <w:r w:rsidRPr="0043087A">
        <w:rPr>
          <w:sz w:val="17"/>
          <w:szCs w:val="17"/>
          <w:lang w:val="en-GB"/>
        </w:rPr>
        <w:t>035 :</w:t>
      </w:r>
      <w:proofErr w:type="gramEnd"/>
      <w:r w:rsidRPr="0043087A">
        <w:rPr>
          <w:sz w:val="17"/>
          <w:szCs w:val="17"/>
          <w:lang w:val="en-GB"/>
        </w:rPr>
        <w:t>: 965 232 496</w:t>
      </w:r>
    </w:p>
    <w:p w14:paraId="20081393" w14:textId="77777777" w:rsidR="009C2A1E" w:rsidRPr="0043087A" w:rsidRDefault="000B0B97" w:rsidP="000826D9">
      <w:pPr>
        <w:spacing w:after="0" w:line="240" w:lineRule="auto"/>
        <w:ind w:left="-227"/>
        <w:jc w:val="center"/>
        <w:rPr>
          <w:rFonts w:ascii="Times New Roman" w:eastAsia="Times New Roman" w:hAnsi="Times New Roman" w:cs="Times New Roman"/>
          <w:sz w:val="20"/>
          <w:szCs w:val="20"/>
          <w:lang w:val="en-GB"/>
        </w:rPr>
      </w:pPr>
      <w:r w:rsidRPr="0043087A">
        <w:rPr>
          <w:color w:val="C00000"/>
          <w:sz w:val="18"/>
          <w:szCs w:val="18"/>
          <w:lang w:val="en-GB"/>
        </w:rPr>
        <w:t>CATARINAFARINHA</w:t>
      </w:r>
      <w:hyperlink r:id="rId13">
        <w:r w:rsidR="009C2A1E" w:rsidRPr="0043087A">
          <w:rPr>
            <w:color w:val="B21E28"/>
            <w:sz w:val="18"/>
            <w:szCs w:val="18"/>
            <w:u w:val="single"/>
            <w:lang w:val="en-GB"/>
          </w:rPr>
          <w:t>@LPMCOM.PT</w:t>
        </w:r>
      </w:hyperlink>
      <w:r w:rsidRPr="0043087A">
        <w:rPr>
          <w:sz w:val="17"/>
          <w:szCs w:val="17"/>
          <w:lang w:val="en-GB"/>
        </w:rPr>
        <w:t xml:space="preserve">:: </w:t>
      </w:r>
      <w:hyperlink r:id="rId14">
        <w:r w:rsidR="009C2A1E" w:rsidRPr="0043087A">
          <w:rPr>
            <w:color w:val="B21E28"/>
            <w:sz w:val="17"/>
            <w:szCs w:val="17"/>
            <w:u w:val="single"/>
            <w:lang w:val="en-GB"/>
          </w:rPr>
          <w:t>ISABELCARRICO@LPMCOM.PT</w:t>
        </w:r>
      </w:hyperlink>
    </w:p>
    <w:p w14:paraId="70E3AA6B" w14:textId="77777777" w:rsidR="009C2A1E" w:rsidRDefault="000B0B97" w:rsidP="000826D9">
      <w:pPr>
        <w:spacing w:after="0" w:line="240" w:lineRule="auto"/>
        <w:ind w:left="-227"/>
        <w:jc w:val="center"/>
        <w:rPr>
          <w:rFonts w:ascii="Times New Roman" w:eastAsia="Times New Roman" w:hAnsi="Times New Roman" w:cs="Times New Roman"/>
          <w:sz w:val="20"/>
          <w:szCs w:val="20"/>
        </w:rPr>
      </w:pPr>
      <w:r>
        <w:rPr>
          <w:sz w:val="17"/>
          <w:szCs w:val="17"/>
        </w:rPr>
        <w:t>Ed. Lisboa Oriente, Av. Infante D. Henrique, 333 H, esc.49, 1800-282 Lisboa</w:t>
      </w:r>
    </w:p>
    <w:p w14:paraId="690DB7AA" w14:textId="77777777" w:rsidR="009C2A1E" w:rsidRDefault="000B0B97" w:rsidP="000826D9">
      <w:pPr>
        <w:ind w:left="-227"/>
      </w:pPr>
      <w:r>
        <w:rPr>
          <w:noProof/>
        </w:rPr>
        <w:drawing>
          <wp:anchor distT="0" distB="0" distL="0" distR="0" simplePos="0" relativeHeight="251658240" behindDoc="0" locked="0" layoutInCell="1" hidden="0" allowOverlap="1" wp14:anchorId="188CE675" wp14:editId="7071D9A3">
            <wp:simplePos x="0" y="0"/>
            <wp:positionH relativeFrom="column">
              <wp:posOffset>1927070</wp:posOffset>
            </wp:positionH>
            <wp:positionV relativeFrom="paragraph">
              <wp:posOffset>66675</wp:posOffset>
            </wp:positionV>
            <wp:extent cx="1272540" cy="205740"/>
            <wp:effectExtent l="0" t="0" r="0" b="0"/>
            <wp:wrapNone/>
            <wp:docPr id="6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1272540" cy="205740"/>
                    </a:xfrm>
                    <a:prstGeom prst="rect">
                      <a:avLst/>
                    </a:prstGeom>
                    <a:ln/>
                  </pic:spPr>
                </pic:pic>
              </a:graphicData>
            </a:graphic>
          </wp:anchor>
        </w:drawing>
      </w:r>
    </w:p>
    <w:sectPr w:rsidR="009C2A1E">
      <w:headerReference w:type="default" r:id="rId16"/>
      <w:pgSz w:w="11906" w:h="16838"/>
      <w:pgMar w:top="1417" w:right="2125"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044F2" w14:textId="77777777" w:rsidR="00B26CED" w:rsidRDefault="00B26CED">
      <w:pPr>
        <w:spacing w:after="0" w:line="240" w:lineRule="auto"/>
      </w:pPr>
      <w:r>
        <w:separator/>
      </w:r>
    </w:p>
  </w:endnote>
  <w:endnote w:type="continuationSeparator" w:id="0">
    <w:p w14:paraId="2132EB0C" w14:textId="77777777" w:rsidR="00B26CED" w:rsidRDefault="00B26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lavika Bd">
    <w:altName w:val="Calibri"/>
    <w:panose1 w:val="02000803050000020004"/>
    <w:charset w:val="00"/>
    <w:family w:val="modern"/>
    <w:notTrueType/>
    <w:pitch w:val="variable"/>
    <w:sig w:usb0="800000AF" w:usb1="5000204A" w:usb2="00000000" w:usb3="00000000" w:csb0="00000093" w:csb1="00000000"/>
  </w:font>
  <w:font w:name="Klavika Lt">
    <w:altName w:val="Calibri"/>
    <w:panose1 w:val="02000000000000000000"/>
    <w:charset w:val="00"/>
    <w:family w:val="modern"/>
    <w:notTrueType/>
    <w:pitch w:val="variable"/>
    <w:sig w:usb0="A00000A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3A7E8" w14:textId="77777777" w:rsidR="00B26CED" w:rsidRDefault="00B26CED">
      <w:pPr>
        <w:spacing w:after="0" w:line="240" w:lineRule="auto"/>
      </w:pPr>
      <w:r>
        <w:separator/>
      </w:r>
    </w:p>
  </w:footnote>
  <w:footnote w:type="continuationSeparator" w:id="0">
    <w:p w14:paraId="442E242C" w14:textId="77777777" w:rsidR="00B26CED" w:rsidRDefault="00B26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D3BC" w14:textId="77777777" w:rsidR="009C2A1E" w:rsidRDefault="000B0B97">
    <w:pPr>
      <w:pBdr>
        <w:top w:val="nil"/>
        <w:left w:val="nil"/>
        <w:bottom w:val="nil"/>
        <w:right w:val="nil"/>
        <w:between w:val="nil"/>
      </w:pBdr>
      <w:tabs>
        <w:tab w:val="center" w:pos="4252"/>
        <w:tab w:val="right" w:pos="8504"/>
      </w:tabs>
      <w:spacing w:after="0" w:line="240" w:lineRule="auto"/>
    </w:pPr>
    <w:r>
      <w:rPr>
        <w:noProof/>
      </w:rPr>
      <w:drawing>
        <wp:anchor distT="0" distB="0" distL="0" distR="0" simplePos="0" relativeHeight="251658240" behindDoc="1" locked="0" layoutInCell="1" hidden="0" allowOverlap="1" wp14:anchorId="7E24070E" wp14:editId="472F954D">
          <wp:simplePos x="0" y="0"/>
          <wp:positionH relativeFrom="column">
            <wp:posOffset>0</wp:posOffset>
          </wp:positionH>
          <wp:positionV relativeFrom="paragraph">
            <wp:posOffset>-198117</wp:posOffset>
          </wp:positionV>
          <wp:extent cx="662940" cy="662940"/>
          <wp:effectExtent l="0" t="0" r="0" b="0"/>
          <wp:wrapNone/>
          <wp:docPr id="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2940" cy="662940"/>
                  </a:xfrm>
                  <a:prstGeom prst="rect">
                    <a:avLst/>
                  </a:prstGeom>
                  <a:ln/>
                </pic:spPr>
              </pic:pic>
            </a:graphicData>
          </a:graphic>
        </wp:anchor>
      </w:drawing>
    </w:r>
    <w:r>
      <w:rPr>
        <w:noProof/>
      </w:rPr>
      <w:drawing>
        <wp:anchor distT="0" distB="0" distL="0" distR="0" simplePos="0" relativeHeight="251659264" behindDoc="1" locked="0" layoutInCell="1" hidden="0" allowOverlap="1" wp14:anchorId="077F9680" wp14:editId="44BD52B7">
          <wp:simplePos x="0" y="0"/>
          <wp:positionH relativeFrom="column">
            <wp:posOffset>4059554</wp:posOffset>
          </wp:positionH>
          <wp:positionV relativeFrom="paragraph">
            <wp:posOffset>-647063</wp:posOffset>
          </wp:positionV>
          <wp:extent cx="2545080" cy="10706100"/>
          <wp:effectExtent l="0" t="0" r="0" b="0"/>
          <wp:wrapNone/>
          <wp:docPr id="6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2545080" cy="10706100"/>
                  </a:xfrm>
                  <a:prstGeom prst="rect">
                    <a:avLst/>
                  </a:prstGeom>
                  <a:ln/>
                </pic:spPr>
              </pic:pic>
            </a:graphicData>
          </a:graphic>
        </wp:anchor>
      </w:drawing>
    </w:r>
  </w:p>
  <w:p w14:paraId="6AD6CF4D" w14:textId="77777777" w:rsidR="009C2A1E" w:rsidRDefault="009C2A1E">
    <w:pPr>
      <w:pBdr>
        <w:top w:val="nil"/>
        <w:left w:val="nil"/>
        <w:bottom w:val="nil"/>
        <w:right w:val="nil"/>
        <w:between w:val="nil"/>
      </w:pBdr>
      <w:tabs>
        <w:tab w:val="center" w:pos="4252"/>
        <w:tab w:val="right" w:pos="8504"/>
      </w:tabs>
      <w:spacing w:after="0" w:line="240" w:lineRule="auto"/>
    </w:pPr>
  </w:p>
  <w:p w14:paraId="4DDBAE7D" w14:textId="77777777" w:rsidR="009C2A1E" w:rsidRDefault="009C2A1E">
    <w:pPr>
      <w:pBdr>
        <w:top w:val="nil"/>
        <w:left w:val="nil"/>
        <w:bottom w:val="nil"/>
        <w:right w:val="nil"/>
        <w:between w:val="nil"/>
      </w:pBdr>
      <w:tabs>
        <w:tab w:val="center" w:pos="4252"/>
        <w:tab w:val="right" w:pos="8504"/>
      </w:tabs>
      <w:spacing w:after="0" w:line="240" w:lineRule="auto"/>
    </w:pPr>
  </w:p>
  <w:p w14:paraId="7FC1D270" w14:textId="77777777" w:rsidR="009C2A1E" w:rsidRDefault="009C2A1E">
    <w:pPr>
      <w:pBdr>
        <w:top w:val="nil"/>
        <w:left w:val="nil"/>
        <w:bottom w:val="nil"/>
        <w:right w:val="nil"/>
        <w:between w:val="nil"/>
      </w:pBdr>
      <w:tabs>
        <w:tab w:val="center" w:pos="4252"/>
        <w:tab w:val="right" w:pos="8504"/>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D6498"/>
    <w:multiLevelType w:val="hybridMultilevel"/>
    <w:tmpl w:val="D2E0911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987396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A1E"/>
    <w:rsid w:val="00015FAE"/>
    <w:rsid w:val="000826D9"/>
    <w:rsid w:val="000B0B97"/>
    <w:rsid w:val="00124C72"/>
    <w:rsid w:val="00143B2C"/>
    <w:rsid w:val="00145D09"/>
    <w:rsid w:val="00167B1D"/>
    <w:rsid w:val="0019409D"/>
    <w:rsid w:val="001B07DA"/>
    <w:rsid w:val="001F6950"/>
    <w:rsid w:val="0023050F"/>
    <w:rsid w:val="002B4D26"/>
    <w:rsid w:val="002D1498"/>
    <w:rsid w:val="003A575E"/>
    <w:rsid w:val="0043087A"/>
    <w:rsid w:val="00481607"/>
    <w:rsid w:val="005808CE"/>
    <w:rsid w:val="00614D1B"/>
    <w:rsid w:val="00694EC9"/>
    <w:rsid w:val="006C0E47"/>
    <w:rsid w:val="00700194"/>
    <w:rsid w:val="007F55FC"/>
    <w:rsid w:val="008C3C68"/>
    <w:rsid w:val="00983521"/>
    <w:rsid w:val="009C2A1E"/>
    <w:rsid w:val="00A30FA7"/>
    <w:rsid w:val="00AA2176"/>
    <w:rsid w:val="00B26CED"/>
    <w:rsid w:val="00C41BB2"/>
    <w:rsid w:val="00D636DD"/>
    <w:rsid w:val="00DC0D02"/>
    <w:rsid w:val="00EB0B00"/>
    <w:rsid w:val="00ED30A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74384"/>
  <w15:docId w15:val="{BEC8A354-D1F0-4EAC-B4BA-382AFD79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12">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3">
    <w:name w:val="Table Normal1"/>
    <w:tblPr>
      <w:tblCellMar>
        <w:top w:w="0" w:type="dxa"/>
        <w:left w:w="0" w:type="dxa"/>
        <w:bottom w:w="0" w:type="dxa"/>
        <w:right w:w="0" w:type="dxa"/>
      </w:tblCellMar>
    </w:tblPr>
  </w:style>
  <w:style w:type="table" w:customStyle="1" w:styleId="TableNormal21">
    <w:name w:val="Table Normal2"/>
    <w:tblPr>
      <w:tblCellMar>
        <w:top w:w="0" w:type="dxa"/>
        <w:left w:w="0" w:type="dxa"/>
        <w:bottom w:w="0" w:type="dxa"/>
        <w:right w:w="0" w:type="dxa"/>
      </w:tblCellMar>
    </w:tblPr>
  </w:style>
  <w:style w:type="table" w:customStyle="1" w:styleId="TableNormal14">
    <w:name w:val="Table Normal1"/>
    <w:tblPr>
      <w:tblCellMar>
        <w:top w:w="0" w:type="dxa"/>
        <w:left w:w="0" w:type="dxa"/>
        <w:bottom w:w="0" w:type="dxa"/>
        <w:right w:w="0" w:type="dxa"/>
      </w:tblCellMar>
    </w:tblPr>
  </w:style>
  <w:style w:type="character" w:styleId="Hiperligao">
    <w:name w:val="Hyperlink"/>
    <w:basedOn w:val="Tipodeletrapredefinidodopargrafo"/>
    <w:uiPriority w:val="99"/>
    <w:unhideWhenUsed/>
    <w:rsid w:val="00020412"/>
    <w:rPr>
      <w:color w:val="0563C1" w:themeColor="hyperlink"/>
      <w:u w:val="single"/>
    </w:rPr>
  </w:style>
  <w:style w:type="character" w:styleId="MenoNoResolvida">
    <w:name w:val="Unresolved Mention"/>
    <w:basedOn w:val="Tipodeletrapredefinidodopargrafo"/>
    <w:uiPriority w:val="99"/>
    <w:semiHidden/>
    <w:unhideWhenUsed/>
    <w:rsid w:val="00020412"/>
    <w:rPr>
      <w:color w:val="605E5C"/>
      <w:shd w:val="clear" w:color="auto" w:fill="E1DFDD"/>
    </w:rPr>
  </w:style>
  <w:style w:type="paragraph" w:styleId="NormalWeb">
    <w:name w:val="Normal (Web)"/>
    <w:basedOn w:val="Normal"/>
    <w:uiPriority w:val="99"/>
    <w:semiHidden/>
    <w:unhideWhenUsed/>
    <w:rsid w:val="00B8358C"/>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arter"/>
    <w:uiPriority w:val="99"/>
    <w:unhideWhenUsed/>
    <w:rsid w:val="00FF493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FF4932"/>
  </w:style>
  <w:style w:type="paragraph" w:styleId="Rodap">
    <w:name w:val="footer"/>
    <w:basedOn w:val="Normal"/>
    <w:link w:val="RodapCarter"/>
    <w:uiPriority w:val="99"/>
    <w:unhideWhenUsed/>
    <w:rsid w:val="00FF493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FF4932"/>
  </w:style>
  <w:style w:type="paragraph" w:styleId="SemEspaamento">
    <w:name w:val="No Spacing"/>
    <w:uiPriority w:val="1"/>
    <w:qFormat/>
    <w:rsid w:val="000F3E0D"/>
    <w:pPr>
      <w:spacing w:after="0" w:line="240" w:lineRule="auto"/>
    </w:pPr>
  </w:style>
  <w:style w:type="paragraph" w:styleId="PargrafodaLista">
    <w:name w:val="List Paragraph"/>
    <w:basedOn w:val="Normal"/>
    <w:uiPriority w:val="34"/>
    <w:qFormat/>
    <w:rsid w:val="007478F5"/>
    <w:pPr>
      <w:ind w:left="720"/>
      <w:contextualSpacing/>
    </w:pPr>
  </w:style>
  <w:style w:type="character" w:styleId="Refdecomentrio">
    <w:name w:val="annotation reference"/>
    <w:basedOn w:val="Tipodeletrapredefinidodopargrafo"/>
    <w:uiPriority w:val="99"/>
    <w:semiHidden/>
    <w:unhideWhenUsed/>
    <w:rsid w:val="00162F62"/>
    <w:rPr>
      <w:sz w:val="16"/>
      <w:szCs w:val="16"/>
    </w:rPr>
  </w:style>
  <w:style w:type="paragraph" w:styleId="Textodecomentrio">
    <w:name w:val="annotation text"/>
    <w:basedOn w:val="Normal"/>
    <w:link w:val="TextodecomentrioCarter"/>
    <w:uiPriority w:val="99"/>
    <w:unhideWhenUsed/>
    <w:rsid w:val="00162F62"/>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162F62"/>
    <w:rPr>
      <w:sz w:val="20"/>
      <w:szCs w:val="20"/>
    </w:rPr>
  </w:style>
  <w:style w:type="paragraph" w:styleId="Assuntodecomentrio">
    <w:name w:val="annotation subject"/>
    <w:basedOn w:val="Textodecomentrio"/>
    <w:next w:val="Textodecomentrio"/>
    <w:link w:val="AssuntodecomentrioCarter"/>
    <w:uiPriority w:val="99"/>
    <w:semiHidden/>
    <w:unhideWhenUsed/>
    <w:rsid w:val="00162F62"/>
    <w:rPr>
      <w:b/>
      <w:bCs/>
    </w:rPr>
  </w:style>
  <w:style w:type="character" w:customStyle="1" w:styleId="AssuntodecomentrioCarter">
    <w:name w:val="Assunto de comentário Caráter"/>
    <w:basedOn w:val="TextodecomentrioCarter"/>
    <w:link w:val="Assuntodecomentrio"/>
    <w:uiPriority w:val="99"/>
    <w:semiHidden/>
    <w:rsid w:val="00162F62"/>
    <w:rPr>
      <w:b/>
      <w:bCs/>
      <w:sz w:val="20"/>
      <w:szCs w:val="20"/>
    </w:rPr>
  </w:style>
  <w:style w:type="character" w:styleId="Hiperligaovisitada">
    <w:name w:val="FollowedHyperlink"/>
    <w:basedOn w:val="Tipodeletrapredefinidodopargrafo"/>
    <w:uiPriority w:val="99"/>
    <w:semiHidden/>
    <w:unhideWhenUsed/>
    <w:rsid w:val="00281AD4"/>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o">
    <w:name w:val="Revision"/>
    <w:hidden/>
    <w:uiPriority w:val="99"/>
    <w:semiHidden/>
    <w:rsid w:val="000B0B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quelpelica@lpmcom.p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l/t-H6GgmNY3d7"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ABELCARRICO@LPMCOM.P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9F26BE698DAFD48A289FAA8193315B2" ma:contentTypeVersion="19" ma:contentTypeDescription="Criar um novo documento." ma:contentTypeScope="" ma:versionID="0776e55a48caed5d1ddb93450bb1c644">
  <xsd:schema xmlns:xsd="http://www.w3.org/2001/XMLSchema" xmlns:xs="http://www.w3.org/2001/XMLSchema" xmlns:p="http://schemas.microsoft.com/office/2006/metadata/properties" xmlns:ns2="630929f1-3ae2-4f20-a821-5255ef06d759" xmlns:ns3="47a8770b-98f9-4ef7-8c32-3f2bc3c5e613" targetNamespace="http://schemas.microsoft.com/office/2006/metadata/properties" ma:root="true" ma:fieldsID="03d3afcb9d9ecfd52482a44fe71c628b" ns2:_="" ns3:_="">
    <xsd:import namespace="630929f1-3ae2-4f20-a821-5255ef06d759"/>
    <xsd:import namespace="47a8770b-98f9-4ef7-8c32-3f2bc3c5e6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929f1-3ae2-4f20-a821-5255ef06d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cafcbd59-3eba-4362-b8ee-4cec861fd2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8770b-98f9-4ef7-8c32-3f2bc3c5e613" elementFormDefault="qualified">
    <xsd:import namespace="http://schemas.microsoft.com/office/2006/documentManagement/types"/>
    <xsd:import namespace="http://schemas.microsoft.com/office/infopath/2007/PartnerControls"/>
    <xsd:element name="SharedWithUsers" ma:index="19"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8767869d-0584-4e62-a586-fa62e29ff9d7}" ma:internalName="TaxCatchAll" ma:showField="CatchAllData" ma:web="47a8770b-98f9-4ef7-8c32-3f2bc3c5e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0929f1-3ae2-4f20-a821-5255ef06d759">
      <Terms xmlns="http://schemas.microsoft.com/office/infopath/2007/PartnerControls"/>
    </lcf76f155ced4ddcb4097134ff3c332f>
    <TaxCatchAll xmlns="47a8770b-98f9-4ef7-8c32-3f2bc3c5e613"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5DcHmpTQmHoezOrqJWMuBLtGkA==">CgMxLjA4AHIhMW1lUmxMQmpWU3BxZGJNNm5aY3JRRHBYcG1VV0JsWEd2</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291043-1313-4AFE-AE3E-0178637D6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929f1-3ae2-4f20-a821-5255ef06d759"/>
    <ds:schemaRef ds:uri="47a8770b-98f9-4ef7-8c32-3f2bc3c5e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3DD71-D75E-4B22-92A1-8F1B25BF0A0C}">
  <ds:schemaRefs>
    <ds:schemaRef ds:uri="http://schemas.microsoft.com/office/2006/metadata/properties"/>
    <ds:schemaRef ds:uri="http://schemas.microsoft.com/office/infopath/2007/PartnerControls"/>
    <ds:schemaRef ds:uri="630929f1-3ae2-4f20-a821-5255ef06d759"/>
    <ds:schemaRef ds:uri="47a8770b-98f9-4ef7-8c32-3f2bc3c5e613"/>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2A38A79-2553-4715-B966-FC28D5C4BA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1951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Catarina Simões Farinha</dc:creator>
  <cp:lastModifiedBy>LPM COM</cp:lastModifiedBy>
  <cp:revision>2</cp:revision>
  <dcterms:created xsi:type="dcterms:W3CDTF">2025-10-02T10:09:00Z</dcterms:created>
  <dcterms:modified xsi:type="dcterms:W3CDTF">2025-10-02T10:09:00Z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0x010100D9F26BE698DAFD48A289FAA8193315B2</vt:lpwstr>
  </property>
</Properties>
</file>