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B879A" w14:textId="7F47A193" w:rsidR="00F03E6A" w:rsidRPr="005D0B5F" w:rsidRDefault="005957E5">
      <w:pPr>
        <w:spacing w:after="240" w:line="276" w:lineRule="auto"/>
        <w:jc w:val="right"/>
        <w:rPr>
          <w:rFonts w:ascii="Klavika Basic" w:eastAsia="Klavika Lt" w:hAnsi="Klavika Basic" w:cs="Klavika Lt"/>
          <w:sz w:val="28"/>
          <w:szCs w:val="26"/>
          <w:u w:val="single"/>
        </w:rPr>
      </w:pPr>
      <w:proofErr w:type="spellStart"/>
      <w:r>
        <w:rPr>
          <w:rFonts w:ascii="Klavika Basic" w:eastAsia="Klavika Bd" w:hAnsi="Klavika Basic" w:cs="Klavika Bd"/>
          <w:b/>
          <w:bCs/>
          <w:color w:val="000000"/>
          <w:sz w:val="28"/>
          <w:szCs w:val="26"/>
        </w:rPr>
        <w:t>Press</w:t>
      </w:r>
      <w:proofErr w:type="spellEnd"/>
      <w:r>
        <w:rPr>
          <w:rFonts w:ascii="Klavika Basic" w:eastAsia="Klavika Bd" w:hAnsi="Klavika Basic" w:cs="Klavika Bd"/>
          <w:b/>
          <w:bCs/>
          <w:color w:val="000000"/>
          <w:sz w:val="28"/>
          <w:szCs w:val="26"/>
        </w:rPr>
        <w:t xml:space="preserve"> </w:t>
      </w:r>
      <w:proofErr w:type="spellStart"/>
      <w:r>
        <w:rPr>
          <w:rFonts w:ascii="Klavika Basic" w:eastAsia="Klavika Bd" w:hAnsi="Klavika Basic" w:cs="Klavika Bd"/>
          <w:b/>
          <w:bCs/>
          <w:color w:val="000000"/>
          <w:sz w:val="28"/>
          <w:szCs w:val="26"/>
        </w:rPr>
        <w:t>Release</w:t>
      </w:r>
      <w:proofErr w:type="spellEnd"/>
    </w:p>
    <w:p w14:paraId="320DF749" w14:textId="77777777" w:rsidR="00F03E6A" w:rsidRPr="005D0B5F" w:rsidRDefault="00F03E6A">
      <w:pPr>
        <w:pBdr>
          <w:top w:val="nil"/>
          <w:left w:val="nil"/>
          <w:bottom w:val="nil"/>
          <w:right w:val="nil"/>
          <w:between w:val="nil"/>
        </w:pBdr>
        <w:spacing w:after="0" w:line="240" w:lineRule="auto"/>
        <w:rPr>
          <w:rFonts w:ascii="Public Sans Thin" w:eastAsia="Arial" w:hAnsi="Public Sans Thin" w:cs="Arial"/>
          <w:color w:val="000000"/>
        </w:rPr>
      </w:pPr>
    </w:p>
    <w:p w14:paraId="5CD48B47" w14:textId="34F39C15" w:rsidR="00F03E6A" w:rsidRPr="005957E5" w:rsidRDefault="005957E5">
      <w:pPr>
        <w:spacing w:after="240" w:line="240" w:lineRule="auto"/>
        <w:rPr>
          <w:rFonts w:ascii="Klavika Basic Light" w:eastAsia="Klavika Lt" w:hAnsi="Klavika Basic Light" w:cs="Klavika Lt"/>
          <w:u w:val="single"/>
          <w:lang w:val="en-GB"/>
        </w:rPr>
      </w:pPr>
      <w:r w:rsidRPr="005957E5">
        <w:rPr>
          <w:rFonts w:ascii="Klavika Basic Light" w:eastAsia="Klavika Lt" w:hAnsi="Klavika Basic Light" w:cs="Klavika Lt"/>
          <w:u w:val="single"/>
          <w:lang w:val="en-GB"/>
        </w:rPr>
        <w:t>Instagram giveaway running until March 20 will offer three commemorative boxes</w:t>
      </w:r>
    </w:p>
    <w:p w14:paraId="60F001E0" w14:textId="7FEAD39B" w:rsidR="00F03E6A" w:rsidRPr="005957E5" w:rsidRDefault="005957E5">
      <w:pPr>
        <w:spacing w:after="240" w:line="240" w:lineRule="auto"/>
        <w:jc w:val="both"/>
        <w:rPr>
          <w:rFonts w:ascii="Klavika Basic Medium" w:eastAsia="Klavika Bd" w:hAnsi="Klavika Basic Medium" w:cs="Klavika Bd"/>
          <w:b/>
          <w:bCs/>
          <w:sz w:val="64"/>
          <w:szCs w:val="64"/>
          <w:lang w:val="en-GB"/>
        </w:rPr>
      </w:pPr>
      <w:proofErr w:type="spellStart"/>
      <w:r w:rsidRPr="005957E5">
        <w:rPr>
          <w:rFonts w:ascii="Klavika Basic Medium" w:eastAsia="Klavika Bd" w:hAnsi="Klavika Basic Medium" w:cs="Klavika Bd"/>
          <w:b/>
          <w:bCs/>
          <w:sz w:val="64"/>
          <w:szCs w:val="64"/>
          <w:lang w:val="en-GB"/>
        </w:rPr>
        <w:t>Jukebock</w:t>
      </w:r>
      <w:proofErr w:type="spellEnd"/>
      <w:r w:rsidRPr="005957E5">
        <w:rPr>
          <w:rFonts w:ascii="Klavika Basic Medium" w:eastAsia="Klavika Bd" w:hAnsi="Klavika Basic Medium" w:cs="Klavika Bd"/>
          <w:b/>
          <w:bCs/>
          <w:sz w:val="64"/>
          <w:szCs w:val="64"/>
          <w:lang w:val="en-GB"/>
        </w:rPr>
        <w:t>: Celebrating 99 Years, Super Bock Brings Music to Friends</w:t>
      </w:r>
    </w:p>
    <w:p w14:paraId="7C10F88C" w14:textId="77777777" w:rsidR="005957E5" w:rsidRPr="005957E5" w:rsidRDefault="005957E5" w:rsidP="005957E5">
      <w:pPr>
        <w:spacing w:before="240" w:after="240"/>
        <w:jc w:val="both"/>
        <w:rPr>
          <w:rFonts w:ascii="Klavika Basic Light" w:hAnsi="Klavika Basic Light"/>
          <w:b/>
          <w:bCs/>
          <w:lang w:val="en-GB"/>
        </w:rPr>
      </w:pPr>
      <w:r w:rsidRPr="005957E5">
        <w:rPr>
          <w:rFonts w:ascii="Klavika Basic Light" w:hAnsi="Klavika Basic Light"/>
          <w:b/>
          <w:bCs/>
          <w:lang w:val="en-GB"/>
        </w:rPr>
        <w:t xml:space="preserve">To mark its 99th anniversary, Super Bock is launching an exclusive commemorative edition that transforms the celebration into a true musical experience. This year, the traditional anniversary box has been reinvented, giving rise to the </w:t>
      </w:r>
      <w:proofErr w:type="spellStart"/>
      <w:r w:rsidRPr="005957E5">
        <w:rPr>
          <w:rFonts w:ascii="Klavika Basic Light" w:hAnsi="Klavika Basic Light"/>
          <w:b/>
          <w:bCs/>
          <w:lang w:val="en-GB"/>
        </w:rPr>
        <w:t>Jukebock</w:t>
      </w:r>
      <w:proofErr w:type="spellEnd"/>
      <w:r w:rsidRPr="005957E5">
        <w:rPr>
          <w:rFonts w:ascii="Klavika Basic Light" w:hAnsi="Klavika Basic Light"/>
          <w:b/>
          <w:bCs/>
          <w:lang w:val="en-GB"/>
        </w:rPr>
        <w:t>, which celebrates the brand’s long-standing connection to music.</w:t>
      </w:r>
    </w:p>
    <w:p w14:paraId="321C0786" w14:textId="77777777" w:rsidR="005957E5" w:rsidRPr="005957E5" w:rsidRDefault="005957E5" w:rsidP="005957E5">
      <w:pPr>
        <w:spacing w:before="240" w:after="240"/>
        <w:jc w:val="both"/>
        <w:rPr>
          <w:rFonts w:ascii="Klavika Basic Light" w:hAnsi="Klavika Basic Light"/>
          <w:lang w:val="en-GB"/>
        </w:rPr>
      </w:pPr>
      <w:r w:rsidRPr="005957E5">
        <w:rPr>
          <w:rFonts w:ascii="Klavika Basic Light" w:hAnsi="Klavika Basic Light"/>
          <w:lang w:val="en-GB"/>
        </w:rPr>
        <w:t>More than just a commemorative box, this edition becomes a genuine portable jukebox: equipped with two integrated speakers, it invites users to choose the perfect soundtrack for moments shared with friends. The goal is simple — to create the ideal atmosphere to bring people together, revisit iconic songs, and toast to the stories and memorable moments that are part of Super Bock’s DNA.</w:t>
      </w:r>
    </w:p>
    <w:p w14:paraId="78597279" w14:textId="77777777" w:rsidR="005957E5" w:rsidRPr="005957E5" w:rsidRDefault="005957E5" w:rsidP="005957E5">
      <w:pPr>
        <w:spacing w:before="240" w:after="240"/>
        <w:jc w:val="both"/>
        <w:rPr>
          <w:rFonts w:ascii="Klavika Basic Light" w:hAnsi="Klavika Basic Light"/>
          <w:lang w:val="en-GB"/>
        </w:rPr>
      </w:pPr>
      <w:r w:rsidRPr="005957E5">
        <w:rPr>
          <w:rFonts w:ascii="Klavika Basic Light" w:hAnsi="Klavika Basic Light"/>
          <w:lang w:val="en-GB"/>
        </w:rPr>
        <w:t>Over the past decades, music has been a constant presence in Super Bock’s history, with the brand being recognized by consumers as the number one music brand in Portugal. This commemorative edition reinforces that identity and invites everyone to celebrate nearly a century of history to the rhythm of sharing and friendship.</w:t>
      </w:r>
    </w:p>
    <w:p w14:paraId="1A898126" w14:textId="77777777" w:rsidR="005957E5" w:rsidRPr="005957E5" w:rsidRDefault="005957E5" w:rsidP="005957E5">
      <w:pPr>
        <w:spacing w:before="240" w:after="240"/>
        <w:jc w:val="both"/>
        <w:rPr>
          <w:rFonts w:ascii="Klavika Basic Light" w:hAnsi="Klavika Basic Light"/>
          <w:lang w:val="en-GB"/>
        </w:rPr>
      </w:pPr>
      <w:r w:rsidRPr="005957E5">
        <w:rPr>
          <w:rFonts w:ascii="Klavika Basic Light" w:hAnsi="Klavika Basic Light"/>
          <w:lang w:val="en-GB"/>
        </w:rPr>
        <w:t xml:space="preserve">This limited edition includes a selection of 99 beers across different styles, namely Super Bock Original, Super Bock 0.0%, Super Bock Stout, Super Bock Abadia, Super Bock </w:t>
      </w:r>
      <w:proofErr w:type="spellStart"/>
      <w:r w:rsidRPr="005957E5">
        <w:rPr>
          <w:rFonts w:ascii="Klavika Basic Light" w:hAnsi="Klavika Basic Light"/>
          <w:lang w:val="en-GB"/>
        </w:rPr>
        <w:t>Coruja</w:t>
      </w:r>
      <w:proofErr w:type="spellEnd"/>
      <w:r w:rsidRPr="005957E5">
        <w:rPr>
          <w:rFonts w:ascii="Klavika Basic Light" w:hAnsi="Klavika Basic Light"/>
          <w:lang w:val="en-GB"/>
        </w:rPr>
        <w:t xml:space="preserve"> IPA, Carlsberg, and Super Bock </w:t>
      </w:r>
      <w:proofErr w:type="spellStart"/>
      <w:r w:rsidRPr="005957E5">
        <w:rPr>
          <w:rFonts w:ascii="Klavika Basic Light" w:hAnsi="Klavika Basic Light"/>
          <w:lang w:val="en-GB"/>
        </w:rPr>
        <w:t>Seleção</w:t>
      </w:r>
      <w:proofErr w:type="spellEnd"/>
      <w:r w:rsidRPr="005957E5">
        <w:rPr>
          <w:rFonts w:ascii="Klavika Basic Light" w:hAnsi="Klavika Basic Light"/>
          <w:lang w:val="en-GB"/>
        </w:rPr>
        <w:t xml:space="preserve"> 1927. The box also includes six glasses and six vinyl-inspired coasters, further reinforcing the musical concept of this edition.</w:t>
      </w:r>
    </w:p>
    <w:p w14:paraId="282C4594" w14:textId="77777777" w:rsidR="005957E5" w:rsidRPr="005957E5" w:rsidRDefault="005957E5" w:rsidP="005957E5">
      <w:pPr>
        <w:spacing w:before="240" w:after="240"/>
        <w:jc w:val="both"/>
        <w:rPr>
          <w:rFonts w:ascii="Klavika Basic Light" w:hAnsi="Klavika Basic Light"/>
          <w:lang w:val="en-GB"/>
        </w:rPr>
      </w:pPr>
      <w:r w:rsidRPr="005957E5">
        <w:rPr>
          <w:rFonts w:ascii="Klavika Basic Light" w:hAnsi="Klavika Basic Light"/>
          <w:lang w:val="en-GB"/>
        </w:rPr>
        <w:t xml:space="preserve">Additionally, the boxes available at the Super Bock Store also include a double ticket to a summer festival of choice (Rock in Rio Lisboa, Vodafone Paredes de Coura, RFM </w:t>
      </w:r>
      <w:proofErr w:type="spellStart"/>
      <w:r w:rsidRPr="005957E5">
        <w:rPr>
          <w:rFonts w:ascii="Klavika Basic Light" w:hAnsi="Klavika Basic Light"/>
          <w:lang w:val="en-GB"/>
        </w:rPr>
        <w:t>Somnii</w:t>
      </w:r>
      <w:proofErr w:type="spellEnd"/>
      <w:r w:rsidRPr="005957E5">
        <w:rPr>
          <w:rFonts w:ascii="Klavika Basic Light" w:hAnsi="Klavika Basic Light"/>
          <w:lang w:val="en-GB"/>
        </w:rPr>
        <w:t xml:space="preserve"> </w:t>
      </w:r>
      <w:proofErr w:type="spellStart"/>
      <w:r w:rsidRPr="005957E5">
        <w:rPr>
          <w:rFonts w:ascii="Klavika Basic Light" w:hAnsi="Klavika Basic Light"/>
          <w:lang w:val="en-GB"/>
        </w:rPr>
        <w:t>Intermarché</w:t>
      </w:r>
      <w:proofErr w:type="spellEnd"/>
      <w:r w:rsidRPr="005957E5">
        <w:rPr>
          <w:rFonts w:ascii="Klavika Basic Light" w:hAnsi="Klavika Basic Light"/>
          <w:lang w:val="en-GB"/>
        </w:rPr>
        <w:t xml:space="preserve">, Afro Nation Portugal, CA Vilar de Mouros, or </w:t>
      </w:r>
      <w:proofErr w:type="spellStart"/>
      <w:r w:rsidRPr="005957E5">
        <w:rPr>
          <w:rFonts w:ascii="Klavika Basic Light" w:hAnsi="Klavika Basic Light"/>
          <w:lang w:val="en-GB"/>
        </w:rPr>
        <w:t>Coala</w:t>
      </w:r>
      <w:proofErr w:type="spellEnd"/>
      <w:r w:rsidRPr="005957E5">
        <w:rPr>
          <w:rFonts w:ascii="Klavika Basic Light" w:hAnsi="Klavika Basic Light"/>
          <w:lang w:val="en-GB"/>
        </w:rPr>
        <w:t xml:space="preserve"> Festival Portugal).</w:t>
      </w:r>
    </w:p>
    <w:p w14:paraId="45761023" w14:textId="4CC9AC79" w:rsidR="005957E5" w:rsidRPr="005957E5" w:rsidRDefault="005957E5" w:rsidP="005957E5">
      <w:pPr>
        <w:spacing w:before="240" w:after="240"/>
        <w:jc w:val="both"/>
        <w:rPr>
          <w:rFonts w:ascii="Klavika Basic Light" w:hAnsi="Klavika Basic Light"/>
          <w:lang w:val="en-GB"/>
        </w:rPr>
      </w:pPr>
      <w:r w:rsidRPr="005957E5">
        <w:rPr>
          <w:rFonts w:ascii="Klavika Basic Light" w:hAnsi="Klavika Basic Light"/>
          <w:lang w:val="en-GB"/>
        </w:rPr>
        <w:t xml:space="preserve">This is a special and limited edition, now available for purchase at the </w:t>
      </w:r>
      <w:hyperlink r:id="rId8" w:history="1">
        <w:r w:rsidRPr="005957E5">
          <w:rPr>
            <w:rStyle w:val="Hiperligao"/>
            <w:rFonts w:ascii="Klavika Basic Light" w:hAnsi="Klavika Basic Light"/>
            <w:color w:val="C00000"/>
            <w:lang w:val="en-GB"/>
          </w:rPr>
          <w:t>Super Bock Store</w:t>
        </w:r>
      </w:hyperlink>
      <w:r w:rsidRPr="005957E5">
        <w:rPr>
          <w:rFonts w:ascii="Klavika Basic Light" w:hAnsi="Klavika Basic Light"/>
          <w:lang w:val="en-GB"/>
        </w:rPr>
        <w:t>, priced at €185 per box.</w:t>
      </w:r>
    </w:p>
    <w:p w14:paraId="5D55F298" w14:textId="0BC7C612" w:rsidR="005957E5" w:rsidRPr="005957E5" w:rsidRDefault="005957E5" w:rsidP="005957E5">
      <w:pPr>
        <w:spacing w:before="240" w:after="240"/>
        <w:jc w:val="both"/>
        <w:rPr>
          <w:rFonts w:ascii="Klavika Basic Light" w:hAnsi="Klavika Basic Light"/>
          <w:lang w:val="en-GB"/>
        </w:rPr>
      </w:pPr>
      <w:r w:rsidRPr="005957E5">
        <w:rPr>
          <w:rFonts w:ascii="Klavika Basic Light" w:hAnsi="Klavika Basic Light"/>
          <w:lang w:val="en-GB"/>
        </w:rPr>
        <w:t xml:space="preserve">On </w:t>
      </w:r>
      <w:hyperlink r:id="rId9" w:history="1">
        <w:r w:rsidRPr="005957E5">
          <w:rPr>
            <w:rStyle w:val="Hiperligao"/>
            <w:rFonts w:ascii="Klavika Basic Light" w:hAnsi="Klavika Basic Light"/>
            <w:color w:val="C00000"/>
            <w:lang w:val="en-GB"/>
          </w:rPr>
          <w:t>Super Bock’s Instagram</w:t>
        </w:r>
      </w:hyperlink>
      <w:r w:rsidRPr="005957E5">
        <w:rPr>
          <w:rFonts w:ascii="Klavika Basic Light" w:hAnsi="Klavika Basic Light"/>
          <w:lang w:val="en-GB"/>
        </w:rPr>
        <w:t xml:space="preserve">, a giveaway is running until March 20 at 3:00 PM, offering three </w:t>
      </w:r>
      <w:proofErr w:type="gramStart"/>
      <w:r w:rsidRPr="005957E5">
        <w:rPr>
          <w:rFonts w:ascii="Klavika Basic Light" w:hAnsi="Klavika Basic Light"/>
          <w:lang w:val="en-GB"/>
        </w:rPr>
        <w:t>commemorative</w:t>
      </w:r>
      <w:proofErr w:type="gramEnd"/>
      <w:r w:rsidRPr="005957E5">
        <w:rPr>
          <w:rFonts w:ascii="Klavika Basic Light" w:hAnsi="Klavika Basic Light"/>
          <w:lang w:val="en-GB"/>
        </w:rPr>
        <w:t xml:space="preserve"> 99th anniversary boxes. To participate, users must:</w:t>
      </w:r>
    </w:p>
    <w:p w14:paraId="777549DB" w14:textId="77777777" w:rsidR="005957E5" w:rsidRDefault="005957E5" w:rsidP="005957E5">
      <w:pPr>
        <w:pStyle w:val="PargrafodaLista"/>
        <w:numPr>
          <w:ilvl w:val="0"/>
          <w:numId w:val="4"/>
        </w:numPr>
        <w:spacing w:before="240" w:after="240"/>
        <w:jc w:val="both"/>
        <w:rPr>
          <w:rFonts w:ascii="Klavika Basic Light" w:hAnsi="Klavika Basic Light"/>
        </w:rPr>
      </w:pPr>
      <w:proofErr w:type="spellStart"/>
      <w:r w:rsidRPr="005957E5">
        <w:rPr>
          <w:rFonts w:ascii="Klavika Basic Light" w:hAnsi="Klavika Basic Light"/>
        </w:rPr>
        <w:t>Follow</w:t>
      </w:r>
      <w:proofErr w:type="spellEnd"/>
      <w:r w:rsidRPr="005957E5">
        <w:rPr>
          <w:rFonts w:ascii="Klavika Basic Light" w:hAnsi="Klavika Basic Light"/>
        </w:rPr>
        <w:t xml:space="preserve"> @superbock; </w:t>
      </w:r>
    </w:p>
    <w:p w14:paraId="14F9ED32" w14:textId="77777777" w:rsidR="005957E5" w:rsidRDefault="005957E5" w:rsidP="005957E5">
      <w:pPr>
        <w:pStyle w:val="PargrafodaLista"/>
        <w:numPr>
          <w:ilvl w:val="0"/>
          <w:numId w:val="4"/>
        </w:numPr>
        <w:spacing w:before="240" w:after="240"/>
        <w:jc w:val="both"/>
        <w:rPr>
          <w:rFonts w:ascii="Klavika Basic Light" w:hAnsi="Klavika Basic Light"/>
          <w:lang w:val="en-GB"/>
        </w:rPr>
      </w:pPr>
      <w:r w:rsidRPr="005957E5">
        <w:rPr>
          <w:rFonts w:ascii="Klavika Basic Light" w:hAnsi="Klavika Basic Light"/>
          <w:lang w:val="en-GB"/>
        </w:rPr>
        <w:lastRenderedPageBreak/>
        <w:t xml:space="preserve">Create an original chorus about friendship and toasting; </w:t>
      </w:r>
    </w:p>
    <w:p w14:paraId="5585B18B" w14:textId="5B3B8213" w:rsidR="005957E5" w:rsidRPr="005957E5" w:rsidRDefault="005957E5" w:rsidP="005957E5">
      <w:pPr>
        <w:pStyle w:val="PargrafodaLista"/>
        <w:numPr>
          <w:ilvl w:val="0"/>
          <w:numId w:val="4"/>
        </w:numPr>
        <w:spacing w:before="240" w:after="240"/>
        <w:jc w:val="both"/>
        <w:rPr>
          <w:rFonts w:ascii="Klavika Basic Light" w:hAnsi="Klavika Basic Light"/>
          <w:lang w:val="en-GB"/>
        </w:rPr>
      </w:pPr>
      <w:r w:rsidRPr="005957E5">
        <w:rPr>
          <w:rFonts w:ascii="Klavika Basic Light" w:hAnsi="Klavika Basic Light"/>
          <w:lang w:val="en-GB"/>
        </w:rPr>
        <w:t xml:space="preserve">Tag 3 friends they want to sing with. </w:t>
      </w:r>
    </w:p>
    <w:p w14:paraId="04F90814" w14:textId="77777777" w:rsidR="005957E5" w:rsidRPr="005957E5" w:rsidRDefault="005957E5" w:rsidP="005957E5">
      <w:pPr>
        <w:spacing w:before="240" w:after="240"/>
        <w:jc w:val="both"/>
        <w:rPr>
          <w:rFonts w:ascii="Klavika Basic Light" w:hAnsi="Klavika Basic Light"/>
          <w:lang w:val="en-GB"/>
        </w:rPr>
      </w:pPr>
      <w:r w:rsidRPr="005957E5">
        <w:rPr>
          <w:rFonts w:ascii="Klavika Basic Light" w:hAnsi="Klavika Basic Light"/>
          <w:lang w:val="en-GB"/>
        </w:rPr>
        <w:t>The three most creative choruses will be selected as winners.</w:t>
      </w:r>
    </w:p>
    <w:p w14:paraId="60B78DED" w14:textId="77777777" w:rsidR="005957E5" w:rsidRPr="005957E5" w:rsidRDefault="005957E5" w:rsidP="005957E5">
      <w:pPr>
        <w:spacing w:before="240" w:after="240"/>
        <w:jc w:val="both"/>
        <w:rPr>
          <w:rFonts w:ascii="Klavika Basic Light" w:hAnsi="Klavika Basic Light"/>
          <w:lang w:val="en-GB"/>
        </w:rPr>
      </w:pPr>
      <w:r w:rsidRPr="005957E5">
        <w:rPr>
          <w:rFonts w:ascii="Klavika Basic Light" w:hAnsi="Klavika Basic Light"/>
          <w:lang w:val="en-GB"/>
        </w:rPr>
        <w:t>It is worth noting that the Super Bock trademark registration request, which annually inspires the launch of the commemorative box, was filed on March 3, 1927, and granted on November 9 of the same year.</w:t>
      </w:r>
    </w:p>
    <w:p w14:paraId="7CCCB2CE" w14:textId="11C807BB" w:rsidR="005957E5" w:rsidRPr="005957E5" w:rsidRDefault="005957E5" w:rsidP="005957E5">
      <w:pPr>
        <w:spacing w:before="240" w:after="240"/>
        <w:jc w:val="both"/>
        <w:rPr>
          <w:rFonts w:ascii="Klavika Basic Light" w:hAnsi="Klavika Basic Light"/>
          <w:lang w:val="en-GB"/>
        </w:rPr>
      </w:pPr>
      <w:r w:rsidRPr="005957E5">
        <w:rPr>
          <w:rFonts w:ascii="Klavika Basic Light" w:hAnsi="Klavika Basic Light"/>
          <w:lang w:val="en-GB"/>
        </w:rPr>
        <w:t xml:space="preserve">More information is available on </w:t>
      </w:r>
      <w:hyperlink r:id="rId10" w:history="1">
        <w:r w:rsidRPr="005957E5">
          <w:rPr>
            <w:rStyle w:val="Hiperligao"/>
            <w:rFonts w:ascii="Klavika Basic Light" w:hAnsi="Klavika Basic Light"/>
            <w:color w:val="C00000"/>
            <w:lang w:val="en-GB"/>
          </w:rPr>
          <w:t>Super Bock’s Instagram</w:t>
        </w:r>
      </w:hyperlink>
      <w:r w:rsidRPr="005957E5">
        <w:rPr>
          <w:rFonts w:ascii="Klavika Basic Light" w:hAnsi="Klavika Basic Light"/>
          <w:lang w:val="en-GB"/>
        </w:rPr>
        <w:t>.</w:t>
      </w:r>
    </w:p>
    <w:p w14:paraId="7CA39834" w14:textId="6D2F1072" w:rsidR="00F03E6A" w:rsidRDefault="005957E5" w:rsidP="004961DE">
      <w:pPr>
        <w:pBdr>
          <w:top w:val="nil"/>
          <w:left w:val="nil"/>
          <w:bottom w:val="nil"/>
          <w:right w:val="nil"/>
          <w:between w:val="nil"/>
        </w:pBdr>
        <w:spacing w:after="240" w:line="276" w:lineRule="auto"/>
        <w:jc w:val="both"/>
        <w:rPr>
          <w:rFonts w:ascii="Klavika Basic Light" w:eastAsia="Klavika Lt" w:hAnsi="Klavika Basic Light" w:cs="Klavika Lt"/>
          <w:lang w:val="en-GB"/>
        </w:rPr>
      </w:pPr>
      <w:r w:rsidRPr="005957E5">
        <w:rPr>
          <w:rFonts w:ascii="Klavika Basic Light" w:eastAsia="Klavika Lt" w:hAnsi="Klavika Basic Light" w:cs="Klavika Lt"/>
          <w:color w:val="000000"/>
          <w:lang w:val="en-GB"/>
        </w:rPr>
        <w:t>Lisbon</w:t>
      </w:r>
      <w:r w:rsidR="004961DE" w:rsidRPr="005957E5">
        <w:rPr>
          <w:rFonts w:ascii="Klavika Basic Light" w:eastAsia="Klavika Lt" w:hAnsi="Klavika Basic Light" w:cs="Klavika Lt"/>
          <w:color w:val="000000"/>
          <w:lang w:val="en-GB"/>
        </w:rPr>
        <w:t xml:space="preserve">, </w:t>
      </w:r>
      <w:r w:rsidRPr="005957E5">
        <w:rPr>
          <w:rFonts w:ascii="Klavika Basic Light" w:eastAsia="Klavika Lt" w:hAnsi="Klavika Basic Light" w:cs="Klavika Lt"/>
          <w:color w:val="000000"/>
          <w:lang w:val="en-GB"/>
        </w:rPr>
        <w:t>18th March</w:t>
      </w:r>
      <w:r w:rsidR="005D6CB1" w:rsidRPr="005957E5">
        <w:rPr>
          <w:rFonts w:ascii="Klavika Basic Light" w:eastAsia="Klavika Lt" w:hAnsi="Klavika Basic Light" w:cs="Klavika Lt"/>
          <w:color w:val="000000"/>
          <w:lang w:val="en-GB"/>
        </w:rPr>
        <w:t xml:space="preserve"> </w:t>
      </w:r>
      <w:r w:rsidRPr="005957E5">
        <w:rPr>
          <w:rFonts w:ascii="Klavika Basic Light" w:eastAsia="Klavika Lt" w:hAnsi="Klavika Basic Light" w:cs="Klavika Lt"/>
          <w:color w:val="000000"/>
          <w:lang w:val="en-GB"/>
        </w:rPr>
        <w:t>of</w:t>
      </w:r>
      <w:r w:rsidR="005D6CB1" w:rsidRPr="005957E5">
        <w:rPr>
          <w:rFonts w:ascii="Klavika Basic Light" w:eastAsia="Klavika Lt" w:hAnsi="Klavika Basic Light" w:cs="Klavika Lt"/>
          <w:color w:val="000000"/>
          <w:lang w:val="en-GB"/>
        </w:rPr>
        <w:t xml:space="preserve"> 202</w:t>
      </w:r>
      <w:r w:rsidR="005D6CB1" w:rsidRPr="005957E5">
        <w:rPr>
          <w:rFonts w:ascii="Klavika Basic Light" w:eastAsia="Klavika Lt" w:hAnsi="Klavika Basic Light" w:cs="Klavika Lt"/>
          <w:lang w:val="en-GB"/>
        </w:rPr>
        <w:t>6</w:t>
      </w:r>
    </w:p>
    <w:p w14:paraId="3FFEED55" w14:textId="77777777" w:rsidR="005957E5" w:rsidRPr="005957E5" w:rsidRDefault="005957E5" w:rsidP="004961DE">
      <w:pPr>
        <w:pBdr>
          <w:top w:val="nil"/>
          <w:left w:val="nil"/>
          <w:bottom w:val="nil"/>
          <w:right w:val="nil"/>
          <w:between w:val="nil"/>
        </w:pBdr>
        <w:spacing w:after="240" w:line="276" w:lineRule="auto"/>
        <w:jc w:val="both"/>
        <w:rPr>
          <w:rFonts w:ascii="Klavika Basic Light" w:eastAsia="Klavika Lt" w:hAnsi="Klavika Basic Light" w:cs="Klavika Lt"/>
          <w:color w:val="000000"/>
          <w:lang w:val="en-GB"/>
        </w:rPr>
      </w:pPr>
    </w:p>
    <w:p w14:paraId="2B12F48F" w14:textId="77777777" w:rsidR="00F03E6A" w:rsidRPr="005957E5" w:rsidRDefault="00F03E6A">
      <w:pPr>
        <w:spacing w:after="0" w:line="240" w:lineRule="auto"/>
        <w:jc w:val="center"/>
        <w:rPr>
          <w:sz w:val="17"/>
          <w:szCs w:val="17"/>
          <w:lang w:val="en-GB"/>
        </w:rPr>
      </w:pPr>
    </w:p>
    <w:p w14:paraId="113CDA8F" w14:textId="4D38F313" w:rsidR="00F03E6A" w:rsidRPr="005957E5" w:rsidRDefault="005957E5">
      <w:pPr>
        <w:spacing w:after="0" w:line="240" w:lineRule="auto"/>
        <w:jc w:val="center"/>
        <w:rPr>
          <w:rFonts w:ascii="Times New Roman" w:eastAsia="Times New Roman" w:hAnsi="Times New Roman" w:cs="Times New Roman"/>
          <w:sz w:val="20"/>
          <w:szCs w:val="20"/>
          <w:lang w:val="en-GB"/>
        </w:rPr>
      </w:pPr>
      <w:r w:rsidRPr="005957E5">
        <w:rPr>
          <w:sz w:val="17"/>
          <w:szCs w:val="17"/>
          <w:lang w:val="en-GB"/>
        </w:rPr>
        <w:t>More information</w:t>
      </w:r>
      <w:r w:rsidR="005D6CB1" w:rsidRPr="005957E5">
        <w:rPr>
          <w:sz w:val="17"/>
          <w:szCs w:val="17"/>
          <w:lang w:val="en-GB"/>
        </w:rPr>
        <w:t xml:space="preserve">: CATARINA SIMÕES </w:t>
      </w:r>
      <w:proofErr w:type="gramStart"/>
      <w:r w:rsidR="005D6CB1" w:rsidRPr="005957E5">
        <w:rPr>
          <w:sz w:val="17"/>
          <w:szCs w:val="17"/>
          <w:lang w:val="en-GB"/>
        </w:rPr>
        <w:t>FARINHA :</w:t>
      </w:r>
      <w:proofErr w:type="gramEnd"/>
      <w:r w:rsidR="005D6CB1" w:rsidRPr="005957E5">
        <w:rPr>
          <w:sz w:val="17"/>
          <w:szCs w:val="17"/>
          <w:lang w:val="en-GB"/>
        </w:rPr>
        <w:t>: ISABEL CARRIÇO</w:t>
      </w:r>
    </w:p>
    <w:p w14:paraId="669953CC" w14:textId="77777777" w:rsidR="00F03E6A" w:rsidRDefault="005D6CB1">
      <w:pPr>
        <w:spacing w:after="0" w:line="331" w:lineRule="auto"/>
        <w:jc w:val="center"/>
        <w:rPr>
          <w:sz w:val="18"/>
          <w:szCs w:val="18"/>
        </w:rPr>
      </w:pPr>
      <w:r>
        <w:rPr>
          <w:noProof/>
          <w:sz w:val="18"/>
          <w:szCs w:val="18"/>
        </w:rPr>
        <w:drawing>
          <wp:inline distT="114300" distB="114300" distL="114300" distR="114300" wp14:anchorId="381108F7" wp14:editId="0091B0F8">
            <wp:extent cx="647700" cy="330200"/>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47700" cy="330200"/>
                    </a:xfrm>
                    <a:prstGeom prst="rect">
                      <a:avLst/>
                    </a:prstGeom>
                    <a:ln/>
                  </pic:spPr>
                </pic:pic>
              </a:graphicData>
            </a:graphic>
          </wp:inline>
        </w:drawing>
      </w:r>
    </w:p>
    <w:p w14:paraId="2330ADA0" w14:textId="77777777" w:rsidR="00F03E6A" w:rsidRPr="00A07650" w:rsidRDefault="005D6CB1">
      <w:pPr>
        <w:spacing w:after="0" w:line="240" w:lineRule="auto"/>
        <w:jc w:val="center"/>
        <w:rPr>
          <w:rFonts w:ascii="Times New Roman" w:eastAsia="Times New Roman" w:hAnsi="Times New Roman" w:cs="Times New Roman"/>
          <w:sz w:val="20"/>
          <w:szCs w:val="20"/>
          <w:lang w:val="en-US"/>
        </w:rPr>
      </w:pPr>
      <w:proofErr w:type="spellStart"/>
      <w:r w:rsidRPr="00A07650">
        <w:rPr>
          <w:sz w:val="17"/>
          <w:szCs w:val="17"/>
          <w:lang w:val="en-US"/>
        </w:rPr>
        <w:t>Tlm</w:t>
      </w:r>
      <w:proofErr w:type="spellEnd"/>
      <w:r w:rsidRPr="00A07650">
        <w:rPr>
          <w:sz w:val="17"/>
          <w:szCs w:val="17"/>
          <w:lang w:val="en-US"/>
        </w:rPr>
        <w:t xml:space="preserve">. 932 260 </w:t>
      </w:r>
      <w:proofErr w:type="gramStart"/>
      <w:r w:rsidRPr="00A07650">
        <w:rPr>
          <w:sz w:val="17"/>
          <w:szCs w:val="17"/>
          <w:lang w:val="en-US"/>
        </w:rPr>
        <w:t>035 :</w:t>
      </w:r>
      <w:proofErr w:type="gramEnd"/>
      <w:r w:rsidRPr="00A07650">
        <w:rPr>
          <w:sz w:val="17"/>
          <w:szCs w:val="17"/>
          <w:lang w:val="en-US"/>
        </w:rPr>
        <w:t>: 965 232 496</w:t>
      </w:r>
    </w:p>
    <w:p w14:paraId="1D8197E9" w14:textId="77777777" w:rsidR="00F03E6A" w:rsidRPr="00A07650" w:rsidRDefault="005D6CB1">
      <w:pPr>
        <w:spacing w:after="0" w:line="240" w:lineRule="auto"/>
        <w:jc w:val="center"/>
        <w:rPr>
          <w:rFonts w:ascii="Times New Roman" w:eastAsia="Times New Roman" w:hAnsi="Times New Roman" w:cs="Times New Roman"/>
          <w:sz w:val="20"/>
          <w:szCs w:val="20"/>
          <w:lang w:val="en-US"/>
        </w:rPr>
      </w:pPr>
      <w:r w:rsidRPr="00A07650">
        <w:rPr>
          <w:color w:val="C00000"/>
          <w:sz w:val="18"/>
          <w:szCs w:val="18"/>
          <w:lang w:val="en-US"/>
        </w:rPr>
        <w:t>CATARINAFARINHA</w:t>
      </w:r>
      <w:hyperlink r:id="rId12">
        <w:r w:rsidR="00F03E6A" w:rsidRPr="00A07650">
          <w:rPr>
            <w:color w:val="B21E28"/>
            <w:sz w:val="18"/>
            <w:szCs w:val="18"/>
            <w:u w:val="single"/>
            <w:lang w:val="en-US"/>
          </w:rPr>
          <w:t>@LPMCOM.PT</w:t>
        </w:r>
      </w:hyperlink>
      <w:r w:rsidRPr="00A07650">
        <w:rPr>
          <w:sz w:val="17"/>
          <w:szCs w:val="17"/>
          <w:lang w:val="en-US"/>
        </w:rPr>
        <w:t xml:space="preserve">:: </w:t>
      </w:r>
      <w:hyperlink r:id="rId13">
        <w:r w:rsidR="00F03E6A" w:rsidRPr="00A07650">
          <w:rPr>
            <w:color w:val="B21E28"/>
            <w:sz w:val="17"/>
            <w:szCs w:val="17"/>
            <w:u w:val="single"/>
            <w:lang w:val="en-US"/>
          </w:rPr>
          <w:t>ISABELCARRICO@LPMCOM.PT</w:t>
        </w:r>
      </w:hyperlink>
    </w:p>
    <w:p w14:paraId="0FAD95BF" w14:textId="77777777" w:rsidR="00F03E6A" w:rsidRDefault="005D6CB1">
      <w:pPr>
        <w:spacing w:after="0" w:line="240" w:lineRule="auto"/>
        <w:jc w:val="center"/>
        <w:rPr>
          <w:rFonts w:ascii="Times New Roman" w:eastAsia="Times New Roman" w:hAnsi="Times New Roman" w:cs="Times New Roman"/>
          <w:sz w:val="20"/>
          <w:szCs w:val="20"/>
        </w:rPr>
      </w:pPr>
      <w:r>
        <w:rPr>
          <w:sz w:val="17"/>
          <w:szCs w:val="17"/>
        </w:rPr>
        <w:t>Ed. Lisboa Oriente, Av. Infante D. Henrique, 333 H, esc.49, 1800-282 Lisboa</w:t>
      </w:r>
    </w:p>
    <w:p w14:paraId="11567A89" w14:textId="77777777" w:rsidR="00F03E6A" w:rsidRDefault="005D6CB1">
      <w:pPr>
        <w:spacing w:after="0" w:line="240" w:lineRule="auto"/>
        <w:jc w:val="center"/>
        <w:rPr>
          <w:sz w:val="18"/>
          <w:szCs w:val="18"/>
        </w:rPr>
      </w:pPr>
      <w:r>
        <w:rPr>
          <w:noProof/>
        </w:rPr>
        <w:drawing>
          <wp:anchor distT="0" distB="0" distL="0" distR="0" simplePos="0" relativeHeight="251658240" behindDoc="0" locked="0" layoutInCell="1" hidden="0" allowOverlap="1" wp14:anchorId="703EC746" wp14:editId="336FB694">
            <wp:simplePos x="0" y="0"/>
            <wp:positionH relativeFrom="column">
              <wp:posOffset>2105025</wp:posOffset>
            </wp:positionH>
            <wp:positionV relativeFrom="paragraph">
              <wp:posOffset>15700</wp:posOffset>
            </wp:positionV>
            <wp:extent cx="1272540" cy="205740"/>
            <wp:effectExtent l="0" t="0" r="0" b="0"/>
            <wp:wrapNone/>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272540" cy="205740"/>
                    </a:xfrm>
                    <a:prstGeom prst="rect">
                      <a:avLst/>
                    </a:prstGeom>
                    <a:ln/>
                  </pic:spPr>
                </pic:pic>
              </a:graphicData>
            </a:graphic>
          </wp:anchor>
        </w:drawing>
      </w:r>
    </w:p>
    <w:p w14:paraId="3DA78B73" w14:textId="77777777" w:rsidR="00F03E6A" w:rsidRDefault="00F03E6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F9D7EA9" w14:textId="77777777" w:rsidR="00F03E6A" w:rsidRDefault="00F03E6A"/>
    <w:p w14:paraId="7E77F89A" w14:textId="7895B407" w:rsidR="6B996B67" w:rsidRDefault="6B996B67"/>
    <w:p w14:paraId="66C60B59" w14:textId="5F8F9F43" w:rsidR="4E572C57" w:rsidRDefault="4E572C57" w:rsidP="6B996B67">
      <w:pPr>
        <w:spacing w:before="240" w:after="240"/>
      </w:pPr>
    </w:p>
    <w:p w14:paraId="7818E0EC" w14:textId="1FDE1FCF" w:rsidR="6B996B67" w:rsidRDefault="6B996B67"/>
    <w:sectPr w:rsidR="6B996B67">
      <w:headerReference w:type="default" r:id="rId15"/>
      <w:pgSz w:w="11906" w:h="16838"/>
      <w:pgMar w:top="1417" w:right="2125"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EAB93" w14:textId="77777777" w:rsidR="004E016E" w:rsidRDefault="004E016E">
      <w:pPr>
        <w:spacing w:after="0" w:line="240" w:lineRule="auto"/>
      </w:pPr>
      <w:r>
        <w:separator/>
      </w:r>
    </w:p>
  </w:endnote>
  <w:endnote w:type="continuationSeparator" w:id="0">
    <w:p w14:paraId="478F9CB6" w14:textId="77777777" w:rsidR="004E016E" w:rsidRDefault="004E0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6CB8981-6325-445A-B2EA-54B95001814B}"/>
    <w:embedBold r:id="rId2" w:fontKey="{32BE9EDA-8FDE-49D4-9E85-87EF5B081956}"/>
  </w:font>
  <w:font w:name="Georgia">
    <w:panose1 w:val="02040502050405020303"/>
    <w:charset w:val="00"/>
    <w:family w:val="roman"/>
    <w:pitch w:val="variable"/>
    <w:sig w:usb0="00000287" w:usb1="00000000" w:usb2="00000000" w:usb3="00000000" w:csb0="0000009F" w:csb1="00000000"/>
    <w:embedItalic r:id="rId3" w:fontKey="{AE4CA66B-2F68-4A95-B8AC-D974031F37E3}"/>
  </w:font>
  <w:font w:name="Klavika Basic">
    <w:altName w:val="Calibri"/>
    <w:panose1 w:val="00000000000000000000"/>
    <w:charset w:val="00"/>
    <w:family w:val="swiss"/>
    <w:notTrueType/>
    <w:pitch w:val="variable"/>
    <w:sig w:usb0="00000007" w:usb1="00000000" w:usb2="00000000" w:usb3="00000000" w:csb0="00000093" w:csb1="00000000"/>
  </w:font>
  <w:font w:name="Klavika Lt">
    <w:altName w:val="Calibri"/>
    <w:panose1 w:val="02000000000000000000"/>
    <w:charset w:val="00"/>
    <w:family w:val="modern"/>
    <w:notTrueType/>
    <w:pitch w:val="variable"/>
    <w:sig w:usb0="A00000AF" w:usb1="5000204A" w:usb2="00000000" w:usb3="00000000" w:csb0="00000093" w:csb1="00000000"/>
  </w:font>
  <w:font w:name="Klavika Bd">
    <w:altName w:val="Calibri"/>
    <w:panose1 w:val="02000803050000020004"/>
    <w:charset w:val="00"/>
    <w:family w:val="modern"/>
    <w:notTrueType/>
    <w:pitch w:val="variable"/>
    <w:sig w:usb0="800000AF" w:usb1="5000204A" w:usb2="00000000" w:usb3="00000000" w:csb0="00000093" w:csb1="00000000"/>
  </w:font>
  <w:font w:name="Public Sans Thin">
    <w:altName w:val="Calibri"/>
    <w:panose1 w:val="00000000000000000000"/>
    <w:charset w:val="00"/>
    <w:family w:val="modern"/>
    <w:notTrueType/>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Klavika Basic Light">
    <w:altName w:val="Calibri"/>
    <w:panose1 w:val="00000000000000000000"/>
    <w:charset w:val="00"/>
    <w:family w:val="swiss"/>
    <w:notTrueType/>
    <w:pitch w:val="variable"/>
    <w:sig w:usb0="00000007" w:usb1="00000000" w:usb2="00000000" w:usb3="00000000" w:csb0="00000093" w:csb1="00000000"/>
  </w:font>
  <w:font w:name="Klavika Basic Medium">
    <w:altName w:val="Calibri"/>
    <w:panose1 w:val="00000000000000000000"/>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4" w:fontKey="{ED6E30C1-9302-4BB7-B973-58B65EA4F9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8BC7C" w14:textId="77777777" w:rsidR="004E016E" w:rsidRDefault="004E016E">
      <w:pPr>
        <w:spacing w:after="0" w:line="240" w:lineRule="auto"/>
      </w:pPr>
      <w:r>
        <w:separator/>
      </w:r>
    </w:p>
  </w:footnote>
  <w:footnote w:type="continuationSeparator" w:id="0">
    <w:p w14:paraId="36F869E2" w14:textId="77777777" w:rsidR="004E016E" w:rsidRDefault="004E01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0043B" w14:textId="3677C3BC" w:rsidR="00F03E6A" w:rsidRDefault="005D6CB1">
    <w:pPr>
      <w:pBdr>
        <w:top w:val="nil"/>
        <w:left w:val="nil"/>
        <w:bottom w:val="nil"/>
        <w:right w:val="nil"/>
        <w:between w:val="nil"/>
      </w:pBdr>
      <w:tabs>
        <w:tab w:val="center" w:pos="4252"/>
        <w:tab w:val="right" w:pos="8504"/>
      </w:tabs>
      <w:spacing w:after="0" w:line="240" w:lineRule="auto"/>
    </w:pPr>
    <w:r>
      <w:rPr>
        <w:noProof/>
      </w:rPr>
      <w:drawing>
        <wp:anchor distT="0" distB="0" distL="0" distR="0" simplePos="0" relativeHeight="251658240" behindDoc="1" locked="0" layoutInCell="1" hidden="0" allowOverlap="1" wp14:anchorId="2DC9CF3E" wp14:editId="32203772">
          <wp:simplePos x="0" y="0"/>
          <wp:positionH relativeFrom="column">
            <wp:posOffset>0</wp:posOffset>
          </wp:positionH>
          <wp:positionV relativeFrom="paragraph">
            <wp:posOffset>-624</wp:posOffset>
          </wp:positionV>
          <wp:extent cx="662940" cy="662940"/>
          <wp:effectExtent l="0" t="0" r="0" b="0"/>
          <wp:wrapNone/>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62940" cy="662940"/>
                  </a:xfrm>
                  <a:prstGeom prst="rect">
                    <a:avLst/>
                  </a:prstGeom>
                  <a:ln/>
                </pic:spPr>
              </pic:pic>
            </a:graphicData>
          </a:graphic>
        </wp:anchor>
      </w:drawing>
    </w:r>
    <w:r>
      <w:rPr>
        <w:noProof/>
      </w:rPr>
      <w:drawing>
        <wp:anchor distT="0" distB="0" distL="0" distR="0" simplePos="0" relativeHeight="251658241" behindDoc="1" locked="0" layoutInCell="1" hidden="0" allowOverlap="1" wp14:anchorId="18FBD38D" wp14:editId="0FEF9879">
          <wp:simplePos x="0" y="0"/>
          <wp:positionH relativeFrom="column">
            <wp:posOffset>4067175</wp:posOffset>
          </wp:positionH>
          <wp:positionV relativeFrom="paragraph">
            <wp:posOffset>-449570</wp:posOffset>
          </wp:positionV>
          <wp:extent cx="2545080" cy="10706100"/>
          <wp:effectExtent l="0" t="0" r="0" b="0"/>
          <wp:wrapNone/>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545080" cy="10706100"/>
                  </a:xfrm>
                  <a:prstGeom prst="rect">
                    <a:avLst/>
                  </a:prstGeom>
                  <a:ln/>
                </pic:spPr>
              </pic:pic>
            </a:graphicData>
          </a:graphic>
        </wp:anchor>
      </w:drawing>
    </w:r>
  </w:p>
  <w:p w14:paraId="64BF16F6" w14:textId="3B3B60A1" w:rsidR="00F03E6A" w:rsidRDefault="004961DE" w:rsidP="004961DE">
    <w:pPr>
      <w:pBdr>
        <w:top w:val="nil"/>
        <w:left w:val="nil"/>
        <w:bottom w:val="nil"/>
        <w:right w:val="nil"/>
        <w:between w:val="nil"/>
      </w:pBdr>
      <w:tabs>
        <w:tab w:val="left" w:pos="4252"/>
      </w:tabs>
      <w:spacing w:after="0" w:line="240" w:lineRule="auto"/>
    </w:pPr>
    <w:r>
      <w:tab/>
    </w:r>
  </w:p>
  <w:p w14:paraId="6C2859ED" w14:textId="77777777" w:rsidR="004961DE" w:rsidRDefault="004961DE" w:rsidP="004961DE">
    <w:pPr>
      <w:pBdr>
        <w:top w:val="nil"/>
        <w:left w:val="nil"/>
        <w:bottom w:val="nil"/>
        <w:right w:val="nil"/>
        <w:between w:val="nil"/>
      </w:pBdr>
      <w:tabs>
        <w:tab w:val="left" w:pos="4252"/>
      </w:tabs>
      <w:spacing w:after="0" w:line="240" w:lineRule="auto"/>
    </w:pPr>
  </w:p>
  <w:p w14:paraId="4A65BFB9" w14:textId="77777777" w:rsidR="004961DE" w:rsidRDefault="004961DE" w:rsidP="004961DE">
    <w:pPr>
      <w:pBdr>
        <w:top w:val="nil"/>
        <w:left w:val="nil"/>
        <w:bottom w:val="nil"/>
        <w:right w:val="nil"/>
        <w:between w:val="nil"/>
      </w:pBdr>
      <w:tabs>
        <w:tab w:val="left" w:pos="4252"/>
      </w:tabs>
      <w:spacing w:after="0" w:line="240" w:lineRule="auto"/>
    </w:pPr>
  </w:p>
  <w:p w14:paraId="0564B47A" w14:textId="77777777" w:rsidR="004961DE" w:rsidRDefault="004961DE" w:rsidP="004961DE">
    <w:pPr>
      <w:pBdr>
        <w:top w:val="nil"/>
        <w:left w:val="nil"/>
        <w:bottom w:val="nil"/>
        <w:right w:val="nil"/>
        <w:between w:val="nil"/>
      </w:pBdr>
      <w:tabs>
        <w:tab w:val="left" w:pos="4252"/>
      </w:tabs>
      <w:spacing w:after="0" w:line="240" w:lineRule="auto"/>
    </w:pPr>
  </w:p>
  <w:p w14:paraId="71503382" w14:textId="77777777" w:rsidR="004961DE" w:rsidRDefault="004961DE" w:rsidP="004961DE">
    <w:pPr>
      <w:pBdr>
        <w:top w:val="nil"/>
        <w:left w:val="nil"/>
        <w:bottom w:val="nil"/>
        <w:right w:val="nil"/>
        <w:between w:val="nil"/>
      </w:pBdr>
      <w:tabs>
        <w:tab w:val="left" w:pos="4252"/>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93D2F"/>
    <w:multiLevelType w:val="hybridMultilevel"/>
    <w:tmpl w:val="DB84183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122F4518"/>
    <w:multiLevelType w:val="hybridMultilevel"/>
    <w:tmpl w:val="EA58AE7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22461A94"/>
    <w:multiLevelType w:val="multilevel"/>
    <w:tmpl w:val="F0EE8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E9921DC"/>
    <w:multiLevelType w:val="multilevel"/>
    <w:tmpl w:val="4F562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1870140">
    <w:abstractNumId w:val="2"/>
  </w:num>
  <w:num w:numId="2" w16cid:durableId="2066483223">
    <w:abstractNumId w:val="1"/>
  </w:num>
  <w:num w:numId="3" w16cid:durableId="131678102">
    <w:abstractNumId w:val="3"/>
  </w:num>
  <w:num w:numId="4" w16cid:durableId="1860583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E6A"/>
    <w:rsid w:val="00023A48"/>
    <w:rsid w:val="00042CF4"/>
    <w:rsid w:val="00044F4D"/>
    <w:rsid w:val="00073FA4"/>
    <w:rsid w:val="000A45A2"/>
    <w:rsid w:val="000E7C5F"/>
    <w:rsid w:val="000F636D"/>
    <w:rsid w:val="001009C6"/>
    <w:rsid w:val="00110507"/>
    <w:rsid w:val="001113DD"/>
    <w:rsid w:val="001831A6"/>
    <w:rsid w:val="00185393"/>
    <w:rsid w:val="001B0FF1"/>
    <w:rsid w:val="001B4B1C"/>
    <w:rsid w:val="001F2929"/>
    <w:rsid w:val="001F47D4"/>
    <w:rsid w:val="001F5FD1"/>
    <w:rsid w:val="00215CAE"/>
    <w:rsid w:val="00242C0B"/>
    <w:rsid w:val="00264FB3"/>
    <w:rsid w:val="00265BA0"/>
    <w:rsid w:val="00267A46"/>
    <w:rsid w:val="002D76B4"/>
    <w:rsid w:val="002E0040"/>
    <w:rsid w:val="0031504F"/>
    <w:rsid w:val="00344E4A"/>
    <w:rsid w:val="00372D24"/>
    <w:rsid w:val="00395293"/>
    <w:rsid w:val="004172E0"/>
    <w:rsid w:val="004437E9"/>
    <w:rsid w:val="00453525"/>
    <w:rsid w:val="004814FC"/>
    <w:rsid w:val="00492FCC"/>
    <w:rsid w:val="0049515F"/>
    <w:rsid w:val="004961DE"/>
    <w:rsid w:val="00496608"/>
    <w:rsid w:val="00496B8D"/>
    <w:rsid w:val="004B16F3"/>
    <w:rsid w:val="004B7010"/>
    <w:rsid w:val="004E016E"/>
    <w:rsid w:val="004F4010"/>
    <w:rsid w:val="004F6A0C"/>
    <w:rsid w:val="0051019D"/>
    <w:rsid w:val="00547BF2"/>
    <w:rsid w:val="00581261"/>
    <w:rsid w:val="005957E5"/>
    <w:rsid w:val="005A5EA3"/>
    <w:rsid w:val="005B7BCA"/>
    <w:rsid w:val="005D0B5F"/>
    <w:rsid w:val="005D6CB1"/>
    <w:rsid w:val="00603850"/>
    <w:rsid w:val="00606C2B"/>
    <w:rsid w:val="0061060A"/>
    <w:rsid w:val="006218BA"/>
    <w:rsid w:val="0062559F"/>
    <w:rsid w:val="006560DB"/>
    <w:rsid w:val="00661DAF"/>
    <w:rsid w:val="006E1E6E"/>
    <w:rsid w:val="00703715"/>
    <w:rsid w:val="00720D57"/>
    <w:rsid w:val="007226C2"/>
    <w:rsid w:val="007505A6"/>
    <w:rsid w:val="00763AD7"/>
    <w:rsid w:val="00782C2C"/>
    <w:rsid w:val="007C4017"/>
    <w:rsid w:val="007E0B84"/>
    <w:rsid w:val="00807E1B"/>
    <w:rsid w:val="008303B0"/>
    <w:rsid w:val="00873358"/>
    <w:rsid w:val="008735EF"/>
    <w:rsid w:val="00897CD7"/>
    <w:rsid w:val="008A749F"/>
    <w:rsid w:val="008F75CD"/>
    <w:rsid w:val="009279C3"/>
    <w:rsid w:val="009754E0"/>
    <w:rsid w:val="00990767"/>
    <w:rsid w:val="00994477"/>
    <w:rsid w:val="009974A8"/>
    <w:rsid w:val="00997B73"/>
    <w:rsid w:val="009E5153"/>
    <w:rsid w:val="009F7D69"/>
    <w:rsid w:val="00A07650"/>
    <w:rsid w:val="00A50682"/>
    <w:rsid w:val="00A56615"/>
    <w:rsid w:val="00A70B21"/>
    <w:rsid w:val="00A76E1B"/>
    <w:rsid w:val="00AB0654"/>
    <w:rsid w:val="00AC0CDD"/>
    <w:rsid w:val="00B02555"/>
    <w:rsid w:val="00B038DE"/>
    <w:rsid w:val="00B0414F"/>
    <w:rsid w:val="00B4195A"/>
    <w:rsid w:val="00B7224E"/>
    <w:rsid w:val="00B97F7F"/>
    <w:rsid w:val="00BD5116"/>
    <w:rsid w:val="00C57661"/>
    <w:rsid w:val="00C718F7"/>
    <w:rsid w:val="00C73040"/>
    <w:rsid w:val="00C81CEA"/>
    <w:rsid w:val="00C96977"/>
    <w:rsid w:val="00CA7DE3"/>
    <w:rsid w:val="00CB0055"/>
    <w:rsid w:val="00D01333"/>
    <w:rsid w:val="00D05F11"/>
    <w:rsid w:val="00DB0687"/>
    <w:rsid w:val="00DB6016"/>
    <w:rsid w:val="00DB7499"/>
    <w:rsid w:val="00DC41A0"/>
    <w:rsid w:val="00E03776"/>
    <w:rsid w:val="00E37AD1"/>
    <w:rsid w:val="00E61CEB"/>
    <w:rsid w:val="00E8207E"/>
    <w:rsid w:val="00EB2694"/>
    <w:rsid w:val="00EC77A9"/>
    <w:rsid w:val="00F03E6A"/>
    <w:rsid w:val="00F1182D"/>
    <w:rsid w:val="00F13AAE"/>
    <w:rsid w:val="00F26611"/>
    <w:rsid w:val="00F4144D"/>
    <w:rsid w:val="00F45AE2"/>
    <w:rsid w:val="00F76320"/>
    <w:rsid w:val="00F774CA"/>
    <w:rsid w:val="00FD44F6"/>
    <w:rsid w:val="00FE5B66"/>
    <w:rsid w:val="00FF6F79"/>
    <w:rsid w:val="02A563FE"/>
    <w:rsid w:val="1BD57EF5"/>
    <w:rsid w:val="1F0A50F2"/>
    <w:rsid w:val="23E8C725"/>
    <w:rsid w:val="27108984"/>
    <w:rsid w:val="2AB1975E"/>
    <w:rsid w:val="2E4938E5"/>
    <w:rsid w:val="2E7098B1"/>
    <w:rsid w:val="2ECE1E62"/>
    <w:rsid w:val="3334EADD"/>
    <w:rsid w:val="38B13373"/>
    <w:rsid w:val="3ABAE9C8"/>
    <w:rsid w:val="473D290A"/>
    <w:rsid w:val="4A96247D"/>
    <w:rsid w:val="4E572C57"/>
    <w:rsid w:val="54551F1D"/>
    <w:rsid w:val="61C63805"/>
    <w:rsid w:val="6312B7D9"/>
    <w:rsid w:val="664C3965"/>
    <w:rsid w:val="69BD8866"/>
    <w:rsid w:val="6A218178"/>
    <w:rsid w:val="6B996B67"/>
    <w:rsid w:val="72A3DABD"/>
    <w:rsid w:val="778905B1"/>
    <w:rsid w:val="7AB38A2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BA96E"/>
  <w15:docId w15:val="{F0462E46-9BB1-4C76-B761-9B4C878A4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character" w:styleId="Hiperligao">
    <w:name w:val="Hyperlink"/>
    <w:basedOn w:val="Tipodeletrapredefinidodopargrafo"/>
    <w:uiPriority w:val="99"/>
    <w:unhideWhenUsed/>
    <w:rsid w:val="00020412"/>
    <w:rPr>
      <w:color w:val="0563C1" w:themeColor="hyperlink"/>
      <w:u w:val="single"/>
    </w:rPr>
  </w:style>
  <w:style w:type="character" w:styleId="MenoNoResolvida">
    <w:name w:val="Unresolved Mention"/>
    <w:basedOn w:val="Tipodeletrapredefinidodopargrafo"/>
    <w:uiPriority w:val="99"/>
    <w:semiHidden/>
    <w:unhideWhenUsed/>
    <w:rsid w:val="00020412"/>
    <w:rPr>
      <w:color w:val="605E5C"/>
      <w:shd w:val="clear" w:color="auto" w:fill="E1DFDD"/>
    </w:rPr>
  </w:style>
  <w:style w:type="paragraph" w:styleId="NormalWeb">
    <w:name w:val="Normal (Web)"/>
    <w:basedOn w:val="Normal"/>
    <w:uiPriority w:val="99"/>
    <w:semiHidden/>
    <w:unhideWhenUsed/>
    <w:rsid w:val="00B8358C"/>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arter"/>
    <w:uiPriority w:val="99"/>
    <w:unhideWhenUsed/>
    <w:rsid w:val="00FF4932"/>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FF4932"/>
  </w:style>
  <w:style w:type="paragraph" w:styleId="Rodap">
    <w:name w:val="footer"/>
    <w:basedOn w:val="Normal"/>
    <w:link w:val="RodapCarter"/>
    <w:uiPriority w:val="99"/>
    <w:unhideWhenUsed/>
    <w:rsid w:val="00FF4932"/>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FF4932"/>
  </w:style>
  <w:style w:type="paragraph" w:styleId="SemEspaamento">
    <w:name w:val="No Spacing"/>
    <w:uiPriority w:val="1"/>
    <w:qFormat/>
    <w:rsid w:val="000F3E0D"/>
    <w:pPr>
      <w:spacing w:after="0" w:line="240" w:lineRule="auto"/>
    </w:pPr>
  </w:style>
  <w:style w:type="paragraph" w:styleId="PargrafodaLista">
    <w:name w:val="List Paragraph"/>
    <w:basedOn w:val="Normal"/>
    <w:uiPriority w:val="34"/>
    <w:qFormat/>
    <w:rsid w:val="007478F5"/>
    <w:pPr>
      <w:ind w:left="720"/>
      <w:contextualSpacing/>
    </w:pPr>
  </w:style>
  <w:style w:type="character" w:styleId="Refdecomentrio">
    <w:name w:val="annotation reference"/>
    <w:basedOn w:val="Tipodeletrapredefinidodopargrafo"/>
    <w:uiPriority w:val="99"/>
    <w:semiHidden/>
    <w:unhideWhenUsed/>
    <w:rsid w:val="00162F62"/>
    <w:rPr>
      <w:sz w:val="16"/>
      <w:szCs w:val="16"/>
    </w:rPr>
  </w:style>
  <w:style w:type="paragraph" w:styleId="Textodecomentrio">
    <w:name w:val="annotation text"/>
    <w:basedOn w:val="Normal"/>
    <w:link w:val="TextodecomentrioCarter"/>
    <w:uiPriority w:val="99"/>
    <w:unhideWhenUsed/>
    <w:rsid w:val="00162F62"/>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162F62"/>
    <w:rPr>
      <w:sz w:val="20"/>
      <w:szCs w:val="20"/>
    </w:rPr>
  </w:style>
  <w:style w:type="paragraph" w:styleId="Assuntodecomentrio">
    <w:name w:val="annotation subject"/>
    <w:basedOn w:val="Textodecomentrio"/>
    <w:next w:val="Textodecomentrio"/>
    <w:link w:val="AssuntodecomentrioCarter"/>
    <w:uiPriority w:val="99"/>
    <w:semiHidden/>
    <w:unhideWhenUsed/>
    <w:rsid w:val="00162F62"/>
    <w:rPr>
      <w:b/>
      <w:bCs/>
    </w:rPr>
  </w:style>
  <w:style w:type="character" w:customStyle="1" w:styleId="AssuntodecomentrioCarter">
    <w:name w:val="Assunto de comentário Caráter"/>
    <w:basedOn w:val="TextodecomentrioCarter"/>
    <w:link w:val="Assuntodecomentrio"/>
    <w:uiPriority w:val="99"/>
    <w:semiHidden/>
    <w:rsid w:val="00162F62"/>
    <w:rPr>
      <w:b/>
      <w:bCs/>
      <w:sz w:val="20"/>
      <w:szCs w:val="20"/>
    </w:rPr>
  </w:style>
  <w:style w:type="character" w:styleId="Hiperligaovisitada">
    <w:name w:val="FollowedHyperlink"/>
    <w:basedOn w:val="Tipodeletrapredefinidodopargrafo"/>
    <w:uiPriority w:val="99"/>
    <w:semiHidden/>
    <w:unhideWhenUsed/>
    <w:rsid w:val="00281AD4"/>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Mencionar">
    <w:name w:val="Mention"/>
    <w:basedOn w:val="Tipodeletrapredefinidodopargrafo"/>
    <w:uiPriority w:val="99"/>
    <w:unhideWhenUsed/>
    <w:rsid w:val="004F6A0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tore.superbock.pt/caixa-comemorativa-jukebock-super-bock-99-anos?utm_source=press-release&amp;utm_medium=referral&amp;utm_campaign=caixa-99-anos" TargetMode="External"/><Relationship Id="rId13" Type="http://schemas.openxmlformats.org/officeDocument/2006/relationships/hyperlink" Target="mailto:ISABELCARRICO@LPMCOM.P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aquelpelica@lpmcom.p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nstagram.com/superbock/" TargetMode="External"/><Relationship Id="rId4" Type="http://schemas.openxmlformats.org/officeDocument/2006/relationships/settings" Target="settings.xml"/><Relationship Id="rId9" Type="http://schemas.openxmlformats.org/officeDocument/2006/relationships/hyperlink" Target="https://www.instagram.com/superbock/"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N/yVnXRlYacw5vSoJxZ2YrZYeQ==">CgMxLjA4AHIhMXJVRUVKcVRfQW1ybWdYbU52S3VfZlh2MVVyNnhVMDFH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488</Words>
  <Characters>2639</Characters>
  <Application>Microsoft Office Word</Application>
  <DocSecurity>0</DocSecurity>
  <Lines>21</Lines>
  <Paragraphs>6</Paragraphs>
  <ScaleCrop>false</ScaleCrop>
  <Company/>
  <LinksUpToDate>false</LinksUpToDate>
  <CharactersWithSpaces>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Catarina Simões Farinha</dc:creator>
  <cp:keywords/>
  <cp:lastModifiedBy>LPM COM</cp:lastModifiedBy>
  <cp:revision>2</cp:revision>
  <dcterms:created xsi:type="dcterms:W3CDTF">2026-03-25T13:11:00Z</dcterms:created>
  <dcterms:modified xsi:type="dcterms:W3CDTF">2026-03-25T13:11:00Z</dcterms:modified>
</cp:coreProperties>
</file>