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00946" w14:textId="7A447B91" w:rsidR="00F97CD4" w:rsidRDefault="00203C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color w:val="000000"/>
          <w:sz w:val="34"/>
          <w:szCs w:val="34"/>
        </w:rPr>
      </w:pPr>
      <w:proofErr w:type="spellStart"/>
      <w:r>
        <w:rPr>
          <w:rFonts w:ascii="Klavika Bd" w:eastAsia="Klavika Bd" w:hAnsi="Klavika Bd" w:cs="Klavika Bd"/>
          <w:b/>
          <w:bCs/>
          <w:color w:val="000000"/>
          <w:sz w:val="34"/>
          <w:szCs w:val="34"/>
        </w:rPr>
        <w:t>Press</w:t>
      </w:r>
      <w:proofErr w:type="spellEnd"/>
      <w:r>
        <w:rPr>
          <w:rFonts w:ascii="Klavika Bd" w:eastAsia="Klavika Bd" w:hAnsi="Klavika Bd" w:cs="Klavika Bd"/>
          <w:b/>
          <w:bCs/>
          <w:color w:val="000000"/>
          <w:sz w:val="34"/>
          <w:szCs w:val="34"/>
        </w:rPr>
        <w:t xml:space="preserve"> </w:t>
      </w:r>
      <w:proofErr w:type="spellStart"/>
      <w:r>
        <w:rPr>
          <w:rFonts w:ascii="Klavika Bd" w:eastAsia="Klavika Bd" w:hAnsi="Klavika Bd" w:cs="Klavika Bd"/>
          <w:b/>
          <w:bCs/>
          <w:color w:val="000000"/>
          <w:sz w:val="34"/>
          <w:szCs w:val="34"/>
        </w:rPr>
        <w:t>Release</w:t>
      </w:r>
      <w:proofErr w:type="spellEnd"/>
    </w:p>
    <w:p w14:paraId="56A0948D" w14:textId="77777777" w:rsidR="00F97CD4" w:rsidRDefault="00F97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color w:val="000000"/>
          <w:sz w:val="34"/>
          <w:szCs w:val="34"/>
        </w:rPr>
      </w:pPr>
    </w:p>
    <w:p w14:paraId="696FC20E" w14:textId="4A17174E" w:rsidR="00F97CD4" w:rsidRPr="00203C6A" w:rsidRDefault="00203C6A">
      <w:pPr>
        <w:spacing w:after="0" w:line="240" w:lineRule="auto"/>
        <w:rPr>
          <w:rFonts w:ascii="Klavika Lt" w:eastAsia="Klavika Lt" w:hAnsi="Klavika Lt" w:cs="Klavika Lt"/>
          <w:sz w:val="23"/>
          <w:szCs w:val="23"/>
          <w:u w:val="single"/>
          <w:lang w:val="en-GB"/>
        </w:rPr>
      </w:pPr>
      <w:r w:rsidRPr="00203C6A">
        <w:rPr>
          <w:rFonts w:ascii="Klavika Lt" w:eastAsia="Klavika Lt" w:hAnsi="Klavika Lt" w:cs="Klavika Lt"/>
          <w:sz w:val="23"/>
          <w:szCs w:val="23"/>
          <w:u w:val="single"/>
          <w:lang w:val="en-GB"/>
        </w:rPr>
        <w:t xml:space="preserve">New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u w:val="single"/>
          <w:lang w:val="en-GB"/>
        </w:rPr>
        <w:t>flavor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u w:val="single"/>
          <w:lang w:val="en-GB"/>
        </w:rPr>
        <w:t xml:space="preserve"> available until the end of summer</w:t>
      </w:r>
    </w:p>
    <w:p w14:paraId="7F74954F" w14:textId="5732B5D7" w:rsidR="00F97CD4" w:rsidRPr="00203C6A" w:rsidRDefault="00203C6A">
      <w:pPr>
        <w:spacing w:after="0" w:line="240" w:lineRule="auto"/>
        <w:rPr>
          <w:rFonts w:ascii="Klavika Bd" w:eastAsia="Klavika Bd" w:hAnsi="Klavika Bd" w:cs="Klavika Bd"/>
          <w:b/>
          <w:bCs/>
          <w:sz w:val="52"/>
          <w:szCs w:val="52"/>
          <w:lang w:val="en-GB"/>
        </w:rPr>
      </w:pPr>
      <w:r w:rsidRPr="00203C6A">
        <w:rPr>
          <w:rFonts w:ascii="Klavika Bd" w:eastAsia="Klavika Bd" w:hAnsi="Klavika Bd" w:cs="Klavika Bd"/>
          <w:b/>
          <w:bCs/>
          <w:sz w:val="52"/>
          <w:szCs w:val="52"/>
          <w:lang w:val="en-GB"/>
        </w:rPr>
        <w:t xml:space="preserve">Summer has a new </w:t>
      </w:r>
      <w:proofErr w:type="spellStart"/>
      <w:r w:rsidRPr="00203C6A">
        <w:rPr>
          <w:rFonts w:ascii="Klavika Bd" w:eastAsia="Klavika Bd" w:hAnsi="Klavika Bd" w:cs="Klavika Bd"/>
          <w:b/>
          <w:bCs/>
          <w:sz w:val="52"/>
          <w:szCs w:val="52"/>
          <w:lang w:val="en-GB"/>
        </w:rPr>
        <w:t>flavor</w:t>
      </w:r>
      <w:proofErr w:type="spellEnd"/>
      <w:r w:rsidRPr="00203C6A">
        <w:rPr>
          <w:rFonts w:ascii="Klavika Bd" w:eastAsia="Klavika Bd" w:hAnsi="Klavika Bd" w:cs="Klavika Bd"/>
          <w:b/>
          <w:bCs/>
          <w:sz w:val="52"/>
          <w:szCs w:val="52"/>
          <w:lang w:val="en-GB"/>
        </w:rPr>
        <w:t xml:space="preserve">: Somersby </w:t>
      </w:r>
      <w:proofErr w:type="spellStart"/>
      <w:r w:rsidRPr="00203C6A">
        <w:rPr>
          <w:rFonts w:ascii="Klavika Bd" w:eastAsia="Klavika Bd" w:hAnsi="Klavika Bd" w:cs="Klavika Bd"/>
          <w:b/>
          <w:bCs/>
          <w:sz w:val="52"/>
          <w:szCs w:val="52"/>
          <w:lang w:val="en-GB"/>
        </w:rPr>
        <w:t>Maracujá</w:t>
      </w:r>
      <w:proofErr w:type="spellEnd"/>
      <w:r w:rsidRPr="00203C6A">
        <w:rPr>
          <w:rFonts w:ascii="Klavika Bd" w:eastAsia="Klavika Bd" w:hAnsi="Klavika Bd" w:cs="Klavika Bd"/>
          <w:b/>
          <w:bCs/>
          <w:sz w:val="52"/>
          <w:szCs w:val="52"/>
          <w:lang w:val="en-GB"/>
        </w:rPr>
        <w:t xml:space="preserve"> &amp; </w:t>
      </w:r>
      <w:proofErr w:type="spellStart"/>
      <w:r w:rsidRPr="00203C6A">
        <w:rPr>
          <w:rFonts w:ascii="Klavika Bd" w:eastAsia="Klavika Bd" w:hAnsi="Klavika Bd" w:cs="Klavika Bd"/>
          <w:b/>
          <w:bCs/>
          <w:sz w:val="52"/>
          <w:szCs w:val="52"/>
          <w:lang w:val="en-GB"/>
        </w:rPr>
        <w:t>Laranja</w:t>
      </w:r>
      <w:proofErr w:type="spellEnd"/>
    </w:p>
    <w:p w14:paraId="3690EC10" w14:textId="77777777" w:rsidR="00F97CD4" w:rsidRPr="00203C6A" w:rsidRDefault="00F97CD4">
      <w:pPr>
        <w:spacing w:after="0" w:line="240" w:lineRule="auto"/>
        <w:rPr>
          <w:rFonts w:ascii="Klavika Lt" w:eastAsia="Klavika Lt" w:hAnsi="Klavika Lt" w:cs="Klavika Lt"/>
          <w:b/>
          <w:bCs/>
          <w:sz w:val="23"/>
          <w:szCs w:val="23"/>
          <w:lang w:val="en-GB"/>
        </w:rPr>
      </w:pPr>
    </w:p>
    <w:p w14:paraId="7D0BEE4D" w14:textId="2C58E896" w:rsidR="00203C6A" w:rsidRPr="00203C6A" w:rsidRDefault="00203C6A" w:rsidP="00203C6A">
      <w:pPr>
        <w:rPr>
          <w:rFonts w:ascii="Klavika Lt" w:eastAsia="Klavika Lt" w:hAnsi="Klavika Lt" w:cs="Klavika Lt"/>
          <w:sz w:val="23"/>
          <w:szCs w:val="23"/>
          <w:lang w:val="en-GB"/>
        </w:rPr>
      </w:pP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The cider brand from Super Bock Group is preparing to refresh hot days with an explosion of tropical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flavor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. Anticipating unforgettable late afternoons, Somersby introduces its new limited edition: Somersby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Maracujá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 &amp;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Laranja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. This new release arrives on the market with the aim of energizing the season, challenging consumers to explore new tastes and elevate their drinking experience through a proposal that emphasizes freshness.</w:t>
      </w:r>
    </w:p>
    <w:p w14:paraId="3F6F5DBA" w14:textId="77777777" w:rsidR="00203C6A" w:rsidRDefault="00203C6A" w:rsidP="00203C6A">
      <w:pPr>
        <w:rPr>
          <w:rFonts w:ascii="Klavika Lt" w:eastAsia="Klavika Lt" w:hAnsi="Klavika Lt" w:cs="Klavika Lt"/>
          <w:sz w:val="23"/>
          <w:szCs w:val="23"/>
          <w:lang w:val="en-GB"/>
        </w:rPr>
      </w:pP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Developed to highlight the sensory profile of seasonal fruits, this limited edition reveals its full potential when served over ice. The result is a combination that seeks a balance between the acidity of passion fruit and the citrus sweetness of orange, offering a refreshing option for summer.</w:t>
      </w:r>
    </w:p>
    <w:p w14:paraId="354074F7" w14:textId="5D446A2A" w:rsidR="00F97CD4" w:rsidRPr="00203C6A" w:rsidRDefault="00203C6A" w:rsidP="00203C6A">
      <w:pPr>
        <w:rPr>
          <w:rFonts w:ascii="Klavika Lt" w:eastAsia="Klavika Lt" w:hAnsi="Klavika Lt" w:cs="Klavika Lt"/>
          <w:b/>
          <w:bCs/>
          <w:sz w:val="23"/>
          <w:szCs w:val="23"/>
          <w:u w:val="single"/>
          <w:lang w:val="en-GB"/>
        </w:rPr>
      </w:pPr>
      <w:r w:rsidRPr="00203C6A">
        <w:rPr>
          <w:rFonts w:ascii="Klavika Lt" w:eastAsia="Klavika Lt" w:hAnsi="Klavika Lt" w:cs="Klavika Lt"/>
          <w:b/>
          <w:bCs/>
          <w:sz w:val="23"/>
          <w:szCs w:val="23"/>
          <w:u w:val="single"/>
          <w:lang w:val="en-GB"/>
        </w:rPr>
        <w:t>Statement from Madalena Cunha, Waters and Ciders Manager at Super Bock Group</w:t>
      </w:r>
      <w:r w:rsidR="00850B04" w:rsidRPr="00203C6A">
        <w:rPr>
          <w:rFonts w:ascii="Klavika Lt" w:eastAsia="Klavika Lt" w:hAnsi="Klavika Lt" w:cs="Klavika Lt"/>
          <w:b/>
          <w:bCs/>
          <w:sz w:val="23"/>
          <w:szCs w:val="23"/>
          <w:u w:val="single"/>
          <w:lang w:val="en-GB"/>
        </w:rPr>
        <w:t>:</w:t>
      </w:r>
    </w:p>
    <w:p w14:paraId="66AAE30F" w14:textId="77777777" w:rsidR="00203C6A" w:rsidRDefault="00203C6A">
      <w:pPr>
        <w:rPr>
          <w:rFonts w:ascii="Klavika Lt" w:eastAsia="Klavika Lt" w:hAnsi="Klavika Lt" w:cs="Klavika Lt"/>
          <w:sz w:val="23"/>
          <w:szCs w:val="23"/>
          <w:lang w:val="en-GB"/>
        </w:rPr>
      </w:pP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“Somersby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Maracujá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 &amp;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Laranja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 reinforces the brand’s commitment to distinctive summer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flavors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. It is an exotic and refreshing combination, where the acidity of passion fruit meets the citrus sweetness of orange, creating a light experience that is ideal for the social moments that define the season.”</w:t>
      </w: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 </w:t>
      </w:r>
    </w:p>
    <w:p w14:paraId="579C3545" w14:textId="0B0CC842" w:rsidR="00203C6A" w:rsidRPr="00203C6A" w:rsidRDefault="00203C6A" w:rsidP="00203C6A">
      <w:pPr>
        <w:rPr>
          <w:rFonts w:ascii="Klavika Lt" w:eastAsia="Klavika Lt" w:hAnsi="Klavika Lt" w:cs="Klavika Lt"/>
          <w:sz w:val="23"/>
          <w:szCs w:val="23"/>
          <w:lang w:val="en-GB"/>
        </w:rPr>
      </w:pP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The arrival of this limited edition strengthens the brand’s presence in social occasions, joining its already well-known family of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flavors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. The new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flavor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, available in 33 cl cans and 33 cl bottles in hypermarkets, supermarkets, and the HORECA channel (hotels, restaurants, and cafés), now temporarily joins a diverse portfolio: Somersby Maçã, Blackberry,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Pêra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 0.0%, and the most recent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Morango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 e Lima 0.0%.</w:t>
      </w:r>
    </w:p>
    <w:p w14:paraId="23AFDCD2" w14:textId="77777777" w:rsidR="00203C6A" w:rsidRDefault="00203C6A" w:rsidP="00203C6A">
      <w:pPr>
        <w:rPr>
          <w:rFonts w:ascii="Klavika Lt" w:eastAsia="Klavika Lt" w:hAnsi="Klavika Lt" w:cs="Klavika Lt"/>
          <w:sz w:val="23"/>
          <w:szCs w:val="23"/>
          <w:lang w:val="en-GB"/>
        </w:rPr>
      </w:pP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In this way, Somersby continues its commitment to constant innovation, aiming to respond to consumption trends and the preferences of an audience that values fruity and distinctive </w:t>
      </w:r>
      <w:proofErr w:type="spellStart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flavors</w:t>
      </w:r>
      <w:proofErr w:type="spellEnd"/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.</w:t>
      </w:r>
    </w:p>
    <w:p w14:paraId="2A3CD2A9" w14:textId="4DE605FF" w:rsidR="00F97CD4" w:rsidRPr="00203C6A" w:rsidRDefault="00203C6A" w:rsidP="00203C6A">
      <w:pPr>
        <w:rPr>
          <w:rFonts w:ascii="Klavika Lt" w:eastAsia="Klavika Lt" w:hAnsi="Klavika Lt" w:cs="Klavika Lt"/>
          <w:sz w:val="23"/>
          <w:szCs w:val="23"/>
          <w:lang w:val="en-GB"/>
        </w:rPr>
      </w:pP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More information at</w:t>
      </w: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 </w:t>
      </w:r>
      <w:hyperlink r:id="rId10">
        <w:r w:rsidR="00850B04" w:rsidRPr="00203C6A">
          <w:rPr>
            <w:rFonts w:ascii="Klavika Lt" w:eastAsia="Klavika Lt" w:hAnsi="Klavika Lt" w:cs="Klavika Lt"/>
            <w:color w:val="B21E28"/>
            <w:sz w:val="23"/>
            <w:szCs w:val="23"/>
            <w:u w:val="single"/>
            <w:lang w:val="en-GB"/>
          </w:rPr>
          <w:t>www.somersby.pt</w:t>
        </w:r>
      </w:hyperlink>
      <w:r w:rsidR="00850B04"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 </w:t>
      </w: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a</w:t>
      </w: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>nd on the brand’s</w:t>
      </w:r>
      <w:r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 </w:t>
      </w:r>
      <w:hyperlink r:id="rId11">
        <w:r w:rsidR="00850B04" w:rsidRPr="00203C6A">
          <w:rPr>
            <w:rFonts w:ascii="Klavika Lt" w:eastAsia="Klavika Lt" w:hAnsi="Klavika Lt" w:cs="Klavika Lt"/>
            <w:color w:val="B21E28"/>
            <w:sz w:val="23"/>
            <w:szCs w:val="23"/>
            <w:u w:val="single"/>
            <w:lang w:val="en-GB"/>
          </w:rPr>
          <w:t>Instagram</w:t>
        </w:r>
      </w:hyperlink>
      <w:r w:rsidR="00850B04"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 </w:t>
      </w:r>
      <w:r>
        <w:rPr>
          <w:rFonts w:ascii="Klavika Lt" w:eastAsia="Klavika Lt" w:hAnsi="Klavika Lt" w:cs="Klavika Lt"/>
          <w:sz w:val="23"/>
          <w:szCs w:val="23"/>
          <w:lang w:val="en-GB"/>
        </w:rPr>
        <w:t>page</w:t>
      </w:r>
      <w:r w:rsidR="00850B04" w:rsidRPr="00203C6A">
        <w:rPr>
          <w:rFonts w:ascii="Klavika Lt" w:eastAsia="Klavika Lt" w:hAnsi="Klavika Lt" w:cs="Klavika Lt"/>
          <w:sz w:val="23"/>
          <w:szCs w:val="23"/>
          <w:lang w:val="en-GB"/>
        </w:rPr>
        <w:t xml:space="preserve">. </w:t>
      </w:r>
    </w:p>
    <w:p w14:paraId="7A6A6DA4" w14:textId="5C2A9982" w:rsidR="00F97CD4" w:rsidRDefault="00203C6A">
      <w:pPr>
        <w:rPr>
          <w:rFonts w:ascii="Klavika Lt" w:eastAsia="Klavika Lt" w:hAnsi="Klavika Lt" w:cs="Klavika Lt"/>
          <w:sz w:val="23"/>
          <w:szCs w:val="23"/>
        </w:rPr>
      </w:pPr>
      <w:proofErr w:type="spellStart"/>
      <w:r>
        <w:rPr>
          <w:rFonts w:ascii="Klavika Lt" w:eastAsia="Klavika Lt" w:hAnsi="Klavika Lt" w:cs="Klavika Lt"/>
          <w:sz w:val="23"/>
          <w:szCs w:val="23"/>
        </w:rPr>
        <w:t>Lisbon</w:t>
      </w:r>
      <w:proofErr w:type="spellEnd"/>
      <w:r w:rsidR="00850B04">
        <w:rPr>
          <w:rFonts w:ascii="Klavika Lt" w:eastAsia="Klavika Lt" w:hAnsi="Klavika Lt" w:cs="Klavika Lt"/>
          <w:sz w:val="23"/>
          <w:szCs w:val="23"/>
        </w:rPr>
        <w:t xml:space="preserve">, </w:t>
      </w:r>
      <w:r>
        <w:rPr>
          <w:rFonts w:ascii="Klavika Lt" w:eastAsia="Klavika Lt" w:hAnsi="Klavika Lt" w:cs="Klavika Lt"/>
          <w:sz w:val="23"/>
          <w:szCs w:val="23"/>
        </w:rPr>
        <w:t xml:space="preserve">29th </w:t>
      </w:r>
      <w:proofErr w:type="spellStart"/>
      <w:r>
        <w:rPr>
          <w:rFonts w:ascii="Klavika Lt" w:eastAsia="Klavika Lt" w:hAnsi="Klavika Lt" w:cs="Klavika Lt"/>
          <w:sz w:val="23"/>
          <w:szCs w:val="23"/>
        </w:rPr>
        <w:t>April</w:t>
      </w:r>
      <w:proofErr w:type="spellEnd"/>
      <w:r w:rsidR="00850B04">
        <w:rPr>
          <w:rFonts w:ascii="Klavika Lt" w:eastAsia="Klavika Lt" w:hAnsi="Klavika Lt" w:cs="Klavika Lt"/>
          <w:sz w:val="23"/>
          <w:szCs w:val="23"/>
        </w:rPr>
        <w:t xml:space="preserve"> 2026</w:t>
      </w:r>
    </w:p>
    <w:p w14:paraId="5FFD1B05" w14:textId="021F538C" w:rsidR="00F97CD4" w:rsidRDefault="00203C6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More information</w:t>
      </w:r>
      <w:r w:rsidR="00850B04">
        <w:rPr>
          <w:rFonts w:ascii="Calibri" w:eastAsia="Calibri" w:hAnsi="Calibri" w:cs="Calibri"/>
          <w:sz w:val="16"/>
          <w:szCs w:val="16"/>
        </w:rPr>
        <w:t>: CATARINA SIMÕES FARINHA :: ISABEL CARRIÇO</w:t>
      </w:r>
    </w:p>
    <w:p w14:paraId="0C028522" w14:textId="77777777" w:rsidR="00F97CD4" w:rsidRDefault="00850B04">
      <w:pPr>
        <w:spacing w:after="0" w:line="331" w:lineRule="auto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w:drawing>
          <wp:inline distT="114300" distB="114300" distL="114300" distR="114300" wp14:anchorId="3F2FDB37" wp14:editId="29F9B3DC">
            <wp:extent cx="647700" cy="3302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BA158F" w14:textId="77777777" w:rsidR="00F97CD4" w:rsidRPr="001D1A45" w:rsidRDefault="00850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1D1A45">
        <w:rPr>
          <w:rFonts w:ascii="Calibri" w:eastAsia="Calibri" w:hAnsi="Calibri" w:cs="Calibri"/>
          <w:sz w:val="16"/>
          <w:szCs w:val="16"/>
          <w:lang w:val="en-US"/>
        </w:rPr>
        <w:t>Tlm</w:t>
      </w:r>
      <w:proofErr w:type="spellEnd"/>
      <w:r w:rsidRPr="001D1A45">
        <w:rPr>
          <w:rFonts w:ascii="Calibri" w:eastAsia="Calibri" w:hAnsi="Calibri" w:cs="Calibri"/>
          <w:sz w:val="16"/>
          <w:szCs w:val="16"/>
          <w:lang w:val="en-US"/>
        </w:rPr>
        <w:t xml:space="preserve">. 932 260 </w:t>
      </w:r>
      <w:proofErr w:type="gramStart"/>
      <w:r w:rsidRPr="001D1A45">
        <w:rPr>
          <w:rFonts w:ascii="Calibri" w:eastAsia="Calibri" w:hAnsi="Calibri" w:cs="Calibri"/>
          <w:sz w:val="16"/>
          <w:szCs w:val="16"/>
          <w:lang w:val="en-US"/>
        </w:rPr>
        <w:t>035 :</w:t>
      </w:r>
      <w:proofErr w:type="gramEnd"/>
      <w:r w:rsidRPr="001D1A45">
        <w:rPr>
          <w:rFonts w:ascii="Calibri" w:eastAsia="Calibri" w:hAnsi="Calibri" w:cs="Calibri"/>
          <w:sz w:val="16"/>
          <w:szCs w:val="16"/>
          <w:lang w:val="en-US"/>
        </w:rPr>
        <w:t>: 965 232 496</w:t>
      </w:r>
    </w:p>
    <w:p w14:paraId="18D9EF3C" w14:textId="77777777" w:rsidR="00F97CD4" w:rsidRPr="001D1A45" w:rsidRDefault="00850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1D1A45">
        <w:rPr>
          <w:rFonts w:ascii="Calibri" w:eastAsia="Calibri" w:hAnsi="Calibri" w:cs="Calibri"/>
          <w:color w:val="C00000"/>
          <w:sz w:val="16"/>
          <w:szCs w:val="16"/>
          <w:lang w:val="en-US"/>
        </w:rPr>
        <w:t>CATARINAFARINHA</w:t>
      </w:r>
      <w:hyperlink r:id="rId13">
        <w:r w:rsidRPr="001D1A45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US"/>
          </w:rPr>
          <w:t>@LPMCOM.PT</w:t>
        </w:r>
      </w:hyperlink>
      <w:r w:rsidRPr="001D1A45">
        <w:rPr>
          <w:rFonts w:ascii="Calibri" w:eastAsia="Calibri" w:hAnsi="Calibri" w:cs="Calibri"/>
          <w:sz w:val="16"/>
          <w:szCs w:val="16"/>
          <w:lang w:val="en-US"/>
        </w:rPr>
        <w:t xml:space="preserve">:: </w:t>
      </w:r>
      <w:hyperlink r:id="rId14">
        <w:r w:rsidRPr="001D1A45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US"/>
          </w:rPr>
          <w:t>ISABELCARRICO@LPMCOM.PT</w:t>
        </w:r>
      </w:hyperlink>
    </w:p>
    <w:p w14:paraId="7BBB93EE" w14:textId="77777777" w:rsidR="00F97CD4" w:rsidRDefault="00850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Ed. Lisboa Oriente, Av. Infante D. Henrique, 333 H, esc.49, 1800-282 Lisboa</w:t>
      </w:r>
    </w:p>
    <w:p w14:paraId="66270812" w14:textId="77777777" w:rsidR="00F97CD4" w:rsidRDefault="00850B04">
      <w:pPr>
        <w:spacing w:after="160" w:line="259" w:lineRule="auto"/>
        <w:jc w:val="lef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B75D875" wp14:editId="22FE0308">
            <wp:simplePos x="0" y="0"/>
            <wp:positionH relativeFrom="column">
              <wp:posOffset>2106775</wp:posOffset>
            </wp:positionH>
            <wp:positionV relativeFrom="paragraph">
              <wp:posOffset>76200</wp:posOffset>
            </wp:positionV>
            <wp:extent cx="1272540" cy="205740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6D8910" w14:textId="77777777" w:rsidR="00F97CD4" w:rsidRDefault="00F97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center"/>
        <w:rPr>
          <w:sz w:val="16"/>
          <w:szCs w:val="16"/>
        </w:rPr>
      </w:pPr>
    </w:p>
    <w:sectPr w:rsidR="00F97CD4">
      <w:headerReference w:type="default" r:id="rId16"/>
      <w:footerReference w:type="default" r:id="rId17"/>
      <w:headerReference w:type="first" r:id="rId18"/>
      <w:pgSz w:w="11906" w:h="16838"/>
      <w:pgMar w:top="1933" w:right="2126" w:bottom="426" w:left="1134" w:header="709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82300" w14:textId="77777777" w:rsidR="00D95842" w:rsidRDefault="00D95842">
      <w:pPr>
        <w:spacing w:after="0" w:line="240" w:lineRule="auto"/>
      </w:pPr>
      <w:r>
        <w:separator/>
      </w:r>
    </w:p>
  </w:endnote>
  <w:endnote w:type="continuationSeparator" w:id="0">
    <w:p w14:paraId="4BE5AFD2" w14:textId="77777777" w:rsidR="00D95842" w:rsidRDefault="00D95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avika Bd"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  <w:font w:name="Klavika Lt"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23C645-10A6-418E-A2B1-45012E5C28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AEC3B5-E9B8-4F11-99E6-A9941C1E3A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45C3E" w14:textId="77777777" w:rsidR="00F97CD4" w:rsidRDefault="00850B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3B249" w14:textId="77777777" w:rsidR="00D95842" w:rsidRDefault="00D95842">
      <w:pPr>
        <w:spacing w:after="0" w:line="240" w:lineRule="auto"/>
      </w:pPr>
      <w:r>
        <w:separator/>
      </w:r>
    </w:p>
  </w:footnote>
  <w:footnote w:type="continuationSeparator" w:id="0">
    <w:p w14:paraId="0CFFA847" w14:textId="77777777" w:rsidR="00D95842" w:rsidRDefault="00D95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4C44B" w14:textId="77777777" w:rsidR="00F97CD4" w:rsidRDefault="00850B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EE72F3C" wp14:editId="360C13C6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3" name="image4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4B374E" w14:textId="77777777" w:rsidR="00F97CD4" w:rsidRDefault="00F97C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D957ECF" w14:textId="77777777" w:rsidR="00F97CD4" w:rsidRDefault="00F97C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B2E8C03" w14:textId="77777777" w:rsidR="00F97CD4" w:rsidRDefault="00F97C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7149E" w14:textId="77777777" w:rsidR="00F97CD4" w:rsidRDefault="00850B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85F59E4" wp14:editId="4D0833D4">
          <wp:simplePos x="0" y="0"/>
          <wp:positionH relativeFrom="column">
            <wp:posOffset>-189862</wp:posOffset>
          </wp:positionH>
          <wp:positionV relativeFrom="paragraph">
            <wp:posOffset>-300351</wp:posOffset>
          </wp:positionV>
          <wp:extent cx="1219923" cy="954723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923" cy="954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EB9281A" wp14:editId="3044505A">
          <wp:simplePos x="0" y="0"/>
          <wp:positionH relativeFrom="column">
            <wp:posOffset>4676775</wp:posOffset>
          </wp:positionH>
          <wp:positionV relativeFrom="paragraph">
            <wp:posOffset>-447671</wp:posOffset>
          </wp:positionV>
          <wp:extent cx="2542540" cy="1042606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2633"/>
                  <a:stretch>
                    <a:fillRect/>
                  </a:stretch>
                </pic:blipFill>
                <pic:spPr>
                  <a:xfrm>
                    <a:off x="0" y="0"/>
                    <a:ext cx="2542540" cy="10426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1ECC83" w14:textId="77777777" w:rsidR="00F97CD4" w:rsidRDefault="00850B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4294967293" distB="4294967293" distL="114300" distR="114300" simplePos="0" relativeHeight="251661312" behindDoc="0" locked="0" layoutInCell="1" hidden="0" allowOverlap="1" wp14:anchorId="47CB5D8B" wp14:editId="5FD076F5">
              <wp:simplePos x="0" y="0"/>
              <wp:positionH relativeFrom="page">
                <wp:posOffset>-76186</wp:posOffset>
              </wp:positionH>
              <wp:positionV relativeFrom="page">
                <wp:posOffset>3888739</wp:posOffset>
              </wp:positionV>
              <wp:extent cx="404494" cy="165099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4294967293" distB="4294967293" distL="114300" distR="114300" simplePos="0" relativeHeight="0" behindDoc="0" locked="0" layoutInCell="1" hidden="0" allowOverlap="1">
              <wp:simplePos x="0" y="0"/>
              <wp:positionH relativeFrom="page">
                <wp:posOffset>-76186</wp:posOffset>
              </wp:positionH>
              <wp:positionV relativeFrom="page">
                <wp:posOffset>3888739</wp:posOffset>
              </wp:positionV>
              <wp:extent cx="404494" cy="165099"/>
              <wp:effectExtent l="0" t="0" r="0" b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4494" cy="1650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CD4"/>
    <w:rsid w:val="000160E6"/>
    <w:rsid w:val="000A3D0D"/>
    <w:rsid w:val="000E0D59"/>
    <w:rsid w:val="001D1A45"/>
    <w:rsid w:val="00203C6A"/>
    <w:rsid w:val="005C6636"/>
    <w:rsid w:val="0066414D"/>
    <w:rsid w:val="00735722"/>
    <w:rsid w:val="00850B04"/>
    <w:rsid w:val="00892DB8"/>
    <w:rsid w:val="009C723E"/>
    <w:rsid w:val="00B27613"/>
    <w:rsid w:val="00B7088B"/>
    <w:rsid w:val="00D95842"/>
    <w:rsid w:val="00F97CD4"/>
    <w:rsid w:val="00FC555E"/>
    <w:rsid w:val="361AEC5F"/>
    <w:rsid w:val="39569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6ABF3"/>
  <w15:docId w15:val="{E28DFC99-382D-455E-991C-BAEA7BC6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es-ES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85161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bCs/>
      <w:smallCaps/>
      <w:color w:val="86754D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b/>
      <w:bCs/>
      <w:color w:val="B21E28"/>
      <w:sz w:val="26"/>
      <w:szCs w:val="2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D1A4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1D1A4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1D1A4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D1A4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D1A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aquelpelica@lpmcom.pt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somersbyportugal/?hl=pt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://www.somersby.pt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ISABELCARRICO@LPMCOM.PT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0B19E925DD9348A56FEEAA6450E91D" ma:contentTypeVersion="19" ma:contentTypeDescription="Criar um novo documento." ma:contentTypeScope="" ma:versionID="e043869985f821efad6e887605ab8e44">
  <xsd:schema xmlns:xsd="http://www.w3.org/2001/XMLSchema" xmlns:xs="http://www.w3.org/2001/XMLSchema" xmlns:p="http://schemas.microsoft.com/office/2006/metadata/properties" xmlns:ns2="f452388f-d4a8-4f76-9ebb-7dd742fbdaa7" xmlns:ns3="c8b4a729-2a6a-4778-aa9f-a61500f89c66" targetNamespace="http://schemas.microsoft.com/office/2006/metadata/properties" ma:root="true" ma:fieldsID="2cafb134e578db9060f14712a1e0de08" ns2:_="" ns3:_="">
    <xsd:import namespace="f452388f-d4a8-4f76-9ebb-7dd742fbdaa7"/>
    <xsd:import namespace="c8b4a729-2a6a-4778-aa9f-a61500f89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2388f-d4a8-4f76-9ebb-7dd742fbda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m" ma:readOnly="false" ma:fieldId="{5cf76f15-5ced-4ddc-b409-7134ff3c332f}" ma:taxonomyMulti="true" ma:sspId="cafcbd59-3eba-4362-b8ee-4cec861fd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4a729-2a6a-4778-aa9f-a61500f89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9ae1a93-5712-4dab-81eb-f146bab5baa6}" ma:internalName="TaxCatchAll" ma:showField="CatchAllData" ma:web="c8b4a729-2a6a-4778-aa9f-a61500f89c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b4a729-2a6a-4778-aa9f-a61500f89c66" xsi:nil="true"/>
    <lcf76f155ced4ddcb4097134ff3c332f xmlns="f452388f-d4a8-4f76-9ebb-7dd742fbdaa7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I8DAfA9G/oABvklLCSc5OPrOmg==">CgMxLjA4AHIhMTJ5OFJlcVVEeHZYRHlERTJoWnhVaC1pVkFvOVFiVVc4</go:docsCustomData>
</go:gDocsCustomXmlDataStorage>
</file>

<file path=customXml/itemProps1.xml><?xml version="1.0" encoding="utf-8"?>
<ds:datastoreItem xmlns:ds="http://schemas.openxmlformats.org/officeDocument/2006/customXml" ds:itemID="{B2F1DA7D-3E2E-44D3-ACF2-5792BDEA71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52388f-d4a8-4f76-9ebb-7dd742fbdaa7"/>
    <ds:schemaRef ds:uri="c8b4a729-2a6a-4778-aa9f-a61500f89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1CF14A-4F1C-4FA1-85A5-DD1B3A9EDE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00ED1E-F6EB-409F-B2C3-EDD6A19DA3FB}">
  <ds:schemaRefs>
    <ds:schemaRef ds:uri="http://schemas.microsoft.com/office/2006/metadata/properties"/>
    <ds:schemaRef ds:uri="http://schemas.microsoft.com/office/infopath/2007/PartnerControls"/>
    <ds:schemaRef ds:uri="c8b4a729-2a6a-4778-aa9f-a61500f89c66"/>
    <ds:schemaRef ds:uri="f452388f-d4a8-4f76-9ebb-7dd742fbdaa7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366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Madalena Rega</dc:creator>
  <cp:lastModifiedBy>LPM COM</cp:lastModifiedBy>
  <cp:revision>2</cp:revision>
  <dcterms:created xsi:type="dcterms:W3CDTF">2026-05-06T10:10:00Z</dcterms:created>
  <dcterms:modified xsi:type="dcterms:W3CDTF">2026-05-06T10:10:00Z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0x010100F50B19E925DD9348A56FEEAA6450E91D</vt:lpwstr>
  </property>
  <property fmtid="{D5CDD505-2E9C-101B-9397-08002B2CF9AE}" pid="3" name="MediaServiceImageTags">
    <vt:lpwstr/>
  </property>
  <property fmtid="{D5CDD505-2E9C-101B-9397-08002B2CF9AE}" pid="4" name="docLang">
    <vt:lpwstr>pt</vt:lpwstr>
  </property>
</Properties>
</file>