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00946" w14:textId="77777777" w:rsidR="00F97CD4" w:rsidRDefault="00850B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  <w:r>
        <w:rPr>
          <w:rFonts w:ascii="Klavika Bd" w:eastAsia="Klavika Bd" w:hAnsi="Klavika Bd" w:cs="Klavika Bd"/>
          <w:b/>
          <w:bCs/>
          <w:color w:val="000000"/>
          <w:sz w:val="34"/>
          <w:szCs w:val="34"/>
        </w:rPr>
        <w:t>Comunicado de Imprensa</w:t>
      </w:r>
    </w:p>
    <w:p w14:paraId="56A0948D" w14:textId="77777777" w:rsidR="00F97CD4" w:rsidRDefault="00F97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d" w:eastAsia="Klavika Bd" w:hAnsi="Klavika Bd" w:cs="Klavika Bd"/>
          <w:b/>
          <w:bCs/>
          <w:color w:val="000000"/>
          <w:sz w:val="34"/>
          <w:szCs w:val="34"/>
        </w:rPr>
      </w:pPr>
    </w:p>
    <w:p w14:paraId="696FC20E" w14:textId="77777777" w:rsidR="00F97CD4" w:rsidRDefault="00850B04">
      <w:pPr>
        <w:spacing w:after="0" w:line="240" w:lineRule="auto"/>
        <w:rPr>
          <w:rFonts w:ascii="Klavika Lt" w:eastAsia="Klavika Lt" w:hAnsi="Klavika Lt" w:cs="Klavika Lt"/>
          <w:sz w:val="23"/>
          <w:szCs w:val="23"/>
          <w:u w:val="single"/>
        </w:rPr>
      </w:pPr>
      <w:r>
        <w:rPr>
          <w:rFonts w:ascii="Klavika Lt" w:eastAsia="Klavika Lt" w:hAnsi="Klavika Lt" w:cs="Klavika Lt"/>
          <w:sz w:val="23"/>
          <w:szCs w:val="23"/>
          <w:u w:val="single"/>
        </w:rPr>
        <w:t>Novo sabor está disponível até ao final verão</w:t>
      </w:r>
    </w:p>
    <w:p w14:paraId="7F74954F" w14:textId="77777777" w:rsidR="00F97CD4" w:rsidRDefault="00850B04">
      <w:pPr>
        <w:spacing w:after="0" w:line="240" w:lineRule="auto"/>
        <w:rPr>
          <w:rFonts w:ascii="Klavika Bd" w:eastAsia="Klavika Bd" w:hAnsi="Klavika Bd" w:cs="Klavika Bd"/>
          <w:b/>
          <w:bCs/>
          <w:sz w:val="52"/>
          <w:szCs w:val="52"/>
        </w:rPr>
      </w:pPr>
      <w:r>
        <w:rPr>
          <w:rFonts w:ascii="Klavika Bd" w:eastAsia="Klavika Bd" w:hAnsi="Klavika Bd" w:cs="Klavika Bd"/>
          <w:b/>
          <w:bCs/>
          <w:sz w:val="52"/>
          <w:szCs w:val="52"/>
        </w:rPr>
        <w:t>O verão ganhou novo sabor: Somersby Maracujá &amp; Laranja</w:t>
      </w:r>
    </w:p>
    <w:p w14:paraId="3690EC10" w14:textId="77777777" w:rsidR="00F97CD4" w:rsidRDefault="00F97CD4">
      <w:pPr>
        <w:spacing w:after="0" w:line="240" w:lineRule="auto"/>
        <w:rPr>
          <w:rFonts w:ascii="Klavika Lt" w:eastAsia="Klavika Lt" w:hAnsi="Klavika Lt" w:cs="Klavika Lt"/>
          <w:b/>
          <w:bCs/>
          <w:sz w:val="23"/>
          <w:szCs w:val="23"/>
        </w:rPr>
      </w:pPr>
    </w:p>
    <w:p w14:paraId="70BCFF18" w14:textId="77777777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>A marca de sidras do Super Bock Group prepara-se para refrescar os dias de calor com uma explosão de sabor tropical. Antecipando os finais de tarde inesquecíveis, Somersby dá a conhecer a sua nova edição limitada: Somersby Maracujá &amp; Laranja. Esta novidade chega ao mercado com o objetivo de dinamizar a estação, desafiando os consumidores a explorarem novos sabores e a elevar a sua experiência de consumo através de uma proposta que privilegia a frescura.</w:t>
      </w:r>
    </w:p>
    <w:p w14:paraId="1D934165" w14:textId="77777777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 xml:space="preserve">Desenvolvida para realçar o perfil sensorial das frutas características da época, esta edição limitada </w:t>
      </w:r>
      <w:r w:rsidRPr="00B27613">
        <w:rPr>
          <w:rFonts w:ascii="Klavika Lt" w:eastAsia="Klavika Lt" w:hAnsi="Klavika Lt" w:cs="Klavika Lt"/>
          <w:sz w:val="23"/>
          <w:szCs w:val="23"/>
        </w:rPr>
        <w:t>revela todo o seu potencial quando servida com gelo.</w:t>
      </w:r>
      <w:r>
        <w:rPr>
          <w:rFonts w:ascii="Klavika Lt" w:eastAsia="Klavika Lt" w:hAnsi="Klavika Lt" w:cs="Klavika Lt"/>
          <w:sz w:val="23"/>
          <w:szCs w:val="23"/>
        </w:rPr>
        <w:t xml:space="preserve"> O resultado é uma combinação que procura o equilíbrio entre a acidez do maracujá e a doçura cítrica da laranja, oferecendo uma opção refrescante para o verão. </w:t>
      </w:r>
    </w:p>
    <w:p w14:paraId="354074F7" w14:textId="77777777" w:rsidR="00F97CD4" w:rsidRDefault="00850B04">
      <w:pPr>
        <w:rPr>
          <w:rFonts w:ascii="Klavika Lt" w:eastAsia="Klavika Lt" w:hAnsi="Klavika Lt" w:cs="Klavika Lt"/>
          <w:b/>
          <w:bCs/>
          <w:sz w:val="23"/>
          <w:szCs w:val="23"/>
          <w:u w:val="single"/>
        </w:rPr>
      </w:pPr>
      <w:r>
        <w:rPr>
          <w:rFonts w:ascii="Klavika Lt" w:eastAsia="Klavika Lt" w:hAnsi="Klavika Lt" w:cs="Klavika Lt"/>
          <w:b/>
          <w:bCs/>
          <w:sz w:val="23"/>
          <w:szCs w:val="23"/>
          <w:u w:val="single"/>
        </w:rPr>
        <w:t>Declaração de Madalena Cunha, Manager de Águas e Sidras do Super Bock Group:</w:t>
      </w:r>
    </w:p>
    <w:p w14:paraId="26B0664B" w14:textId="3BCAA4C5" w:rsidR="0066414D" w:rsidRDefault="0066414D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>“</w:t>
      </w:r>
      <w:r w:rsidRPr="0066414D">
        <w:rPr>
          <w:rFonts w:ascii="Klavika Lt" w:eastAsia="Klavika Lt" w:hAnsi="Klavika Lt" w:cs="Klavika Lt"/>
          <w:sz w:val="23"/>
          <w:szCs w:val="23"/>
        </w:rPr>
        <w:t>Somersby Maracujá &amp; Laranja surge para reforçar a aposta da marca em sabores diferenciadores para o verão. Uma combinação exótica e refrescante, onde a acidez do maracujá se cruza com a doçura cítrica da laranja, criando uma experiência leve e ideal para os momentos de convívio que definem a estação</w:t>
      </w:r>
      <w:r>
        <w:rPr>
          <w:rFonts w:ascii="Klavika Lt" w:eastAsia="Klavika Lt" w:hAnsi="Klavika Lt" w:cs="Klavika Lt"/>
          <w:sz w:val="23"/>
          <w:szCs w:val="23"/>
        </w:rPr>
        <w:t xml:space="preserve">”. </w:t>
      </w:r>
    </w:p>
    <w:p w14:paraId="5524A603" w14:textId="0CA424A1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>A chegada desta edição limitada vem reforçar a presença da marca nos momentos de convívio, juntando-se à família de sabores já conhecida. O novo sabor</w:t>
      </w:r>
      <w:r w:rsidR="0066414D">
        <w:rPr>
          <w:rFonts w:ascii="Klavika Lt" w:eastAsia="Klavika Lt" w:hAnsi="Klavika Lt" w:cs="Klavika Lt"/>
          <w:sz w:val="23"/>
          <w:szCs w:val="23"/>
        </w:rPr>
        <w:t>,</w:t>
      </w:r>
      <w:r w:rsidR="0066414D" w:rsidRPr="0066414D">
        <w:rPr>
          <w:rFonts w:ascii="Klavika Lt" w:eastAsia="Klavika Lt" w:hAnsi="Klavika Lt" w:cs="Klavika Lt"/>
          <w:sz w:val="23"/>
          <w:szCs w:val="23"/>
        </w:rPr>
        <w:t xml:space="preserve"> disponível em formato lata de 33 cl e em garrafa 33 cl nos hiper e supermercados</w:t>
      </w:r>
      <w:r w:rsidR="0066414D">
        <w:rPr>
          <w:rFonts w:ascii="Klavika Lt" w:eastAsia="Klavika Lt" w:hAnsi="Klavika Lt" w:cs="Klavika Lt"/>
          <w:sz w:val="23"/>
          <w:szCs w:val="23"/>
        </w:rPr>
        <w:t xml:space="preserve"> e</w:t>
      </w:r>
      <w:r w:rsidR="0066414D" w:rsidRPr="0066414D">
        <w:rPr>
          <w:rFonts w:ascii="Klavika Lt" w:eastAsia="Klavika Lt" w:hAnsi="Klavika Lt" w:cs="Klavika Lt"/>
          <w:sz w:val="23"/>
          <w:szCs w:val="23"/>
        </w:rPr>
        <w:t xml:space="preserve"> no canal HORECA (hotéis, restaurantes e cafés)</w:t>
      </w:r>
      <w:r w:rsidR="0066414D">
        <w:rPr>
          <w:rFonts w:ascii="Klavika Lt" w:eastAsia="Klavika Lt" w:hAnsi="Klavika Lt" w:cs="Klavika Lt"/>
          <w:sz w:val="23"/>
          <w:szCs w:val="23"/>
        </w:rPr>
        <w:t xml:space="preserve">, </w:t>
      </w:r>
      <w:r>
        <w:rPr>
          <w:rFonts w:ascii="Klavika Lt" w:eastAsia="Klavika Lt" w:hAnsi="Klavika Lt" w:cs="Klavika Lt"/>
          <w:sz w:val="23"/>
          <w:szCs w:val="23"/>
        </w:rPr>
        <w:t xml:space="preserve">integra agora, de forma temporária, um portefólio diversificado: Somersby Maçã, Blackberry, Pêra 0.0%, e a mais recente Morango e Lima 0.0%. </w:t>
      </w:r>
    </w:p>
    <w:p w14:paraId="7A01984E" w14:textId="77777777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 xml:space="preserve">Desta forma, Somersby mantém a sua aposta na inovação constante, procurando responder às tendências de consumo e às preferências de um público que valoriza sabores frutados e diferenciadores. </w:t>
      </w:r>
    </w:p>
    <w:p w14:paraId="2A3CD2A9" w14:textId="77777777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 xml:space="preserve">Mais informações em </w:t>
      </w:r>
      <w:hyperlink r:id="rId10">
        <w:r>
          <w:rPr>
            <w:rFonts w:ascii="Klavika Lt" w:eastAsia="Klavika Lt" w:hAnsi="Klavika Lt" w:cs="Klavika Lt"/>
            <w:color w:val="B21E28"/>
            <w:sz w:val="23"/>
            <w:szCs w:val="23"/>
            <w:u w:val="single"/>
          </w:rPr>
          <w:t>www.somersby.pt</w:t>
        </w:r>
      </w:hyperlink>
      <w:r>
        <w:rPr>
          <w:rFonts w:ascii="Klavika Lt" w:eastAsia="Klavika Lt" w:hAnsi="Klavika Lt" w:cs="Klavika Lt"/>
          <w:sz w:val="23"/>
          <w:szCs w:val="23"/>
        </w:rPr>
        <w:t xml:space="preserve"> e na página de </w:t>
      </w:r>
      <w:hyperlink r:id="rId11">
        <w:r>
          <w:rPr>
            <w:rFonts w:ascii="Klavika Lt" w:eastAsia="Klavika Lt" w:hAnsi="Klavika Lt" w:cs="Klavika Lt"/>
            <w:color w:val="B21E28"/>
            <w:sz w:val="23"/>
            <w:szCs w:val="23"/>
            <w:u w:val="single"/>
          </w:rPr>
          <w:t>Instagram</w:t>
        </w:r>
      </w:hyperlink>
      <w:r>
        <w:rPr>
          <w:rFonts w:ascii="Klavika Lt" w:eastAsia="Klavika Lt" w:hAnsi="Klavika Lt" w:cs="Klavika Lt"/>
          <w:sz w:val="23"/>
          <w:szCs w:val="23"/>
        </w:rPr>
        <w:t xml:space="preserve"> da marca. </w:t>
      </w:r>
    </w:p>
    <w:p w14:paraId="7A6A6DA4" w14:textId="482E6108" w:rsidR="00F97CD4" w:rsidRDefault="00850B04">
      <w:pPr>
        <w:rPr>
          <w:rFonts w:ascii="Klavika Lt" w:eastAsia="Klavika Lt" w:hAnsi="Klavika Lt" w:cs="Klavika Lt"/>
          <w:sz w:val="23"/>
          <w:szCs w:val="23"/>
        </w:rPr>
      </w:pPr>
      <w:r>
        <w:rPr>
          <w:rFonts w:ascii="Klavika Lt" w:eastAsia="Klavika Lt" w:hAnsi="Klavika Lt" w:cs="Klavika Lt"/>
          <w:sz w:val="23"/>
          <w:szCs w:val="23"/>
        </w:rPr>
        <w:t xml:space="preserve">Lisboa, </w:t>
      </w:r>
      <w:r w:rsidR="000E0D59">
        <w:rPr>
          <w:rFonts w:ascii="Klavika Lt" w:eastAsia="Klavika Lt" w:hAnsi="Klavika Lt" w:cs="Klavika Lt"/>
          <w:sz w:val="23"/>
          <w:szCs w:val="23"/>
        </w:rPr>
        <w:t>29</w:t>
      </w:r>
      <w:r>
        <w:rPr>
          <w:rFonts w:ascii="Klavika Lt" w:eastAsia="Klavika Lt" w:hAnsi="Klavika Lt" w:cs="Klavika Lt"/>
          <w:sz w:val="23"/>
          <w:szCs w:val="23"/>
        </w:rPr>
        <w:t xml:space="preserve"> de abril de 2026</w:t>
      </w:r>
    </w:p>
    <w:p w14:paraId="5FFD1B05" w14:textId="77777777" w:rsidR="00F97CD4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Informações adicionais: CATARINA SIMÕES FARINHA :: ISABEL CARRIÇO</w:t>
      </w:r>
    </w:p>
    <w:p w14:paraId="0C028522" w14:textId="77777777" w:rsidR="00F97CD4" w:rsidRDefault="00850B04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3F2FDB37" wp14:editId="29F9B3DC">
            <wp:extent cx="647700" cy="330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A158F" w14:textId="77777777" w:rsidR="00F97CD4" w:rsidRPr="001D1A45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1D1A45">
        <w:rPr>
          <w:rFonts w:ascii="Calibri" w:eastAsia="Calibri" w:hAnsi="Calibri" w:cs="Calibri"/>
          <w:sz w:val="16"/>
          <w:szCs w:val="16"/>
          <w:lang w:val="en-US"/>
        </w:rPr>
        <w:t>Tlm. 932 260 035 :: 965 232 496</w:t>
      </w:r>
    </w:p>
    <w:p w14:paraId="18D9EF3C" w14:textId="77777777" w:rsidR="00F97CD4" w:rsidRPr="001D1A45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US"/>
        </w:rPr>
      </w:pPr>
      <w:r w:rsidRPr="001D1A45">
        <w:rPr>
          <w:rFonts w:ascii="Calibri" w:eastAsia="Calibri" w:hAnsi="Calibri" w:cs="Calibri"/>
          <w:color w:val="C00000"/>
          <w:sz w:val="16"/>
          <w:szCs w:val="16"/>
          <w:lang w:val="en-US"/>
        </w:rPr>
        <w:t>CATARINAFARINHA</w:t>
      </w:r>
      <w:hyperlink r:id="rId13">
        <w:r w:rsidRPr="001D1A45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@LPMCOM.PT</w:t>
        </w:r>
      </w:hyperlink>
      <w:r w:rsidRPr="001D1A45">
        <w:rPr>
          <w:rFonts w:ascii="Calibri" w:eastAsia="Calibri" w:hAnsi="Calibri" w:cs="Calibri"/>
          <w:sz w:val="16"/>
          <w:szCs w:val="16"/>
          <w:lang w:val="en-US"/>
        </w:rPr>
        <w:t xml:space="preserve">:: </w:t>
      </w:r>
      <w:hyperlink r:id="rId14">
        <w:r w:rsidRPr="001D1A45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US"/>
          </w:rPr>
          <w:t>ISABELCARRICO@LPMCOM.PT</w:t>
        </w:r>
      </w:hyperlink>
    </w:p>
    <w:p w14:paraId="7BBB93EE" w14:textId="77777777" w:rsidR="00F97CD4" w:rsidRDefault="00850B04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66270812" w14:textId="77777777" w:rsidR="00F97CD4" w:rsidRDefault="00850B04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B75D875" wp14:editId="22FE0308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6D8910" w14:textId="77777777" w:rsidR="00F97CD4" w:rsidRDefault="00F97C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F97CD4">
      <w:headerReference w:type="default" r:id="rId16"/>
      <w:footerReference w:type="default" r:id="rId17"/>
      <w:headerReference w:type="first" r:id="rId18"/>
      <w:pgSz w:w="11906" w:h="16838"/>
      <w:pgMar w:top="1933" w:right="2126" w:bottom="426" w:left="1134" w:header="709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35561" w14:textId="77777777" w:rsidR="000160E6" w:rsidRDefault="000160E6">
      <w:pPr>
        <w:spacing w:after="0" w:line="240" w:lineRule="auto"/>
      </w:pPr>
      <w:r>
        <w:separator/>
      </w:r>
    </w:p>
  </w:endnote>
  <w:endnote w:type="continuationSeparator" w:id="0">
    <w:p w14:paraId="36C4D4B7" w14:textId="77777777" w:rsidR="000160E6" w:rsidRDefault="0001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70D688-0F41-433E-936C-DB57D10EB6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6278A53-3BD6-4631-877B-1BCDFDAF7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45C3E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3B056" w14:textId="77777777" w:rsidR="000160E6" w:rsidRDefault="000160E6">
      <w:pPr>
        <w:spacing w:after="0" w:line="240" w:lineRule="auto"/>
      </w:pPr>
      <w:r>
        <w:separator/>
      </w:r>
    </w:p>
  </w:footnote>
  <w:footnote w:type="continuationSeparator" w:id="0">
    <w:p w14:paraId="3CF2ED37" w14:textId="77777777" w:rsidR="000160E6" w:rsidRDefault="00016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4C44B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EE72F3C" wp14:editId="360C13C6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4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4B374E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957ECF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B2E8C03" w14:textId="77777777" w:rsidR="00F97CD4" w:rsidRDefault="00F97C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7149E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85F59E4" wp14:editId="4D0833D4">
          <wp:simplePos x="0" y="0"/>
          <wp:positionH relativeFrom="column">
            <wp:posOffset>-189862</wp:posOffset>
          </wp:positionH>
          <wp:positionV relativeFrom="paragraph">
            <wp:posOffset>-300351</wp:posOffset>
          </wp:positionV>
          <wp:extent cx="1219923" cy="954723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923" cy="9547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B9281A" wp14:editId="3044505A">
          <wp:simplePos x="0" y="0"/>
          <wp:positionH relativeFrom="column">
            <wp:posOffset>4676775</wp:posOffset>
          </wp:positionH>
          <wp:positionV relativeFrom="paragraph">
            <wp:posOffset>-447671</wp:posOffset>
          </wp:positionV>
          <wp:extent cx="2542540" cy="1042606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1ECC83" w14:textId="77777777" w:rsidR="00F97CD4" w:rsidRDefault="00850B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1312" behindDoc="0" locked="0" layoutInCell="1" hidden="0" allowOverlap="1" wp14:anchorId="47CB5D8B" wp14:editId="5FD076F5">
              <wp:simplePos x="0" y="0"/>
              <wp:positionH relativeFrom="page">
                <wp:posOffset>-76186</wp:posOffset>
              </wp:positionH>
              <wp:positionV relativeFrom="page">
                <wp:posOffset>3888739</wp:posOffset>
              </wp:positionV>
              <wp:extent cx="404494" cy="165099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4294967293" distB="4294967293" distL="114300" distR="114300" simplePos="0" relativeHeight="0" behindDoc="0" locked="0" layoutInCell="1" hidden="0" allowOverlap="1">
              <wp:simplePos x="0" y="0"/>
              <wp:positionH relativeFrom="page">
                <wp:posOffset>-76186</wp:posOffset>
              </wp:positionH>
              <wp:positionV relativeFrom="page">
                <wp:posOffset>3888739</wp:posOffset>
              </wp:positionV>
              <wp:extent cx="404494" cy="165099"/>
              <wp:effectExtent l="0" t="0" r="0" b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4494" cy="1650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D4"/>
    <w:rsid w:val="000160E6"/>
    <w:rsid w:val="000A3D0D"/>
    <w:rsid w:val="000E0D59"/>
    <w:rsid w:val="001D1A45"/>
    <w:rsid w:val="005C6636"/>
    <w:rsid w:val="0066414D"/>
    <w:rsid w:val="00735722"/>
    <w:rsid w:val="00850B04"/>
    <w:rsid w:val="00892DB8"/>
    <w:rsid w:val="009C723E"/>
    <w:rsid w:val="00B27613"/>
    <w:rsid w:val="00F97CD4"/>
    <w:rsid w:val="00FC555E"/>
    <w:rsid w:val="361AEC5F"/>
    <w:rsid w:val="39569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ABF3"/>
  <w15:docId w15:val="{E28DFC99-382D-455E-991C-BAEA7BC6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es-ES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1D1A4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1D1A4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1D1A4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D1A4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D1A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aquelpelica@lpmcom.pt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somersbyportugal/?hl=pt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www.somersby.pt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ISABELCARRICO@LPMCOM.PT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b4a729-2a6a-4778-aa9f-a61500f89c66" xsi:nil="true"/>
    <lcf76f155ced4ddcb4097134ff3c332f xmlns="f452388f-d4a8-4f76-9ebb-7dd742fbdaa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B19E925DD9348A56FEEAA6450E91D" ma:contentTypeVersion="19" ma:contentTypeDescription="Criar um novo documento." ma:contentTypeScope="" ma:versionID="e043869985f821efad6e887605ab8e44">
  <xsd:schema xmlns:xsd="http://www.w3.org/2001/XMLSchema" xmlns:xs="http://www.w3.org/2001/XMLSchema" xmlns:p="http://schemas.microsoft.com/office/2006/metadata/properties" xmlns:ns2="f452388f-d4a8-4f76-9ebb-7dd742fbdaa7" xmlns:ns3="c8b4a729-2a6a-4778-aa9f-a61500f89c66" targetNamespace="http://schemas.microsoft.com/office/2006/metadata/properties" ma:root="true" ma:fieldsID="2cafb134e578db9060f14712a1e0de08" ns2:_="" ns3:_="">
    <xsd:import namespace="f452388f-d4a8-4f76-9ebb-7dd742fbdaa7"/>
    <xsd:import namespace="c8b4a729-2a6a-4778-aa9f-a61500f89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52388f-d4a8-4f76-9ebb-7dd742fbda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cafcbd59-3eba-4362-b8ee-4cec861fd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4a729-2a6a-4778-aa9f-a61500f89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9ae1a93-5712-4dab-81eb-f146bab5baa6}" ma:internalName="TaxCatchAll" ma:showField="CatchAllData" ma:web="c8b4a729-2a6a-4778-aa9f-a61500f89c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8DAfA9G/oABvklLCSc5OPrOmg==">CgMxLjA4AHIhMTJ5OFJlcVVEeHZYRHlERTJoWnhVaC1pVkFvOVFiVVc4</go:docsCustomData>
</go:gDocsCustomXmlDataStorage>
</file>

<file path=customXml/itemProps1.xml><?xml version="1.0" encoding="utf-8"?>
<ds:datastoreItem xmlns:ds="http://schemas.openxmlformats.org/officeDocument/2006/customXml" ds:itemID="{F300ED1E-F6EB-409F-B2C3-EDD6A19DA3FB}">
  <ds:schemaRefs>
    <ds:schemaRef ds:uri="http://schemas.microsoft.com/office/2006/metadata/properties"/>
    <ds:schemaRef ds:uri="http://schemas.microsoft.com/office/infopath/2007/PartnerControls"/>
    <ds:schemaRef ds:uri="c8b4a729-2a6a-4778-aa9f-a61500f89c66"/>
    <ds:schemaRef ds:uri="f452388f-d4a8-4f76-9ebb-7dd742fbdaa7"/>
  </ds:schemaRefs>
</ds:datastoreItem>
</file>

<file path=customXml/itemProps2.xml><?xml version="1.0" encoding="utf-8"?>
<ds:datastoreItem xmlns:ds="http://schemas.openxmlformats.org/officeDocument/2006/customXml" ds:itemID="{FD1CF14A-4F1C-4FA1-85A5-DD1B3A9EDE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F1DA7D-3E2E-44D3-ACF2-5792BDEA71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52388f-d4a8-4f76-9ebb-7dd742fbdaa7"/>
    <ds:schemaRef ds:uri="c8b4a729-2a6a-4778-aa9f-a61500f89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Madalena Alemão</cp:lastModifiedBy>
  <cp:revision>6</cp:revision>
  <dcterms:created xsi:type="dcterms:W3CDTF">2026-04-23T09:52:00Z</dcterms:created>
  <dcterms:modified xsi:type="dcterms:W3CDTF">2026-04-29T11:38:00Z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  <property fmtid="{D5CDD505-2E9C-101B-9397-08002B2CF9AE}" pid="3" name="MediaServiceImageTags">
    <vt:lpwstr/>
  </property>
  <property fmtid="{D5CDD505-2E9C-101B-9397-08002B2CF9AE}" pid="4" name="docLang">
    <vt:lpwstr>pt</vt:lpwstr>
  </property>
</Properties>
</file>